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4C" w:rsidRPr="00456CFB" w:rsidRDefault="00CB754C" w:rsidP="00CB754C">
      <w:pPr>
        <w:widowControl/>
        <w:spacing w:line="280" w:lineRule="exact"/>
        <w:jc w:val="left"/>
        <w:rPr>
          <w:rFonts w:ascii="游明朝" w:eastAsia="游明朝" w:hAnsi="游明朝" w:cs="Times New Roman"/>
          <w:kern w:val="0"/>
          <w:sz w:val="22"/>
          <w:szCs w:val="21"/>
        </w:rPr>
      </w:pPr>
      <w:bookmarkStart w:id="0" w:name="_GoBack"/>
      <w:bookmarkEnd w:id="0"/>
      <w:r w:rsidRPr="00CB754C">
        <w:rPr>
          <w:rFonts w:ascii="游明朝" w:eastAsia="游明朝" w:hAnsi="游明朝" w:cs="Times New Roman" w:hint="eastAsia"/>
          <w:kern w:val="0"/>
          <w:sz w:val="22"/>
          <w:szCs w:val="21"/>
        </w:rPr>
        <w:t>様式第１</w:t>
      </w:r>
      <w:r w:rsidRPr="00456CFB">
        <w:rPr>
          <w:rFonts w:ascii="游明朝" w:eastAsia="游明朝" w:hAnsi="游明朝" w:cs="Times New Roman" w:hint="eastAsia"/>
          <w:kern w:val="0"/>
          <w:sz w:val="22"/>
          <w:szCs w:val="21"/>
        </w:rPr>
        <w:t>号</w:t>
      </w:r>
      <w:r w:rsidR="001650EC" w:rsidRPr="00456CFB">
        <w:rPr>
          <w:rFonts w:ascii="游明朝" w:eastAsia="游明朝" w:hAnsi="游明朝" w:cs="Times New Roman" w:hint="eastAsia"/>
          <w:kern w:val="0"/>
          <w:sz w:val="22"/>
          <w:szCs w:val="21"/>
        </w:rPr>
        <w:t>（第３条関係）</w:t>
      </w:r>
    </w:p>
    <w:p w:rsidR="00CB754C" w:rsidRPr="00456CFB" w:rsidRDefault="00CB754C" w:rsidP="00CB754C">
      <w:pPr>
        <w:widowControl/>
        <w:jc w:val="center"/>
        <w:rPr>
          <w:rFonts w:ascii="游明朝" w:eastAsia="游明朝" w:hAnsi="游明朝" w:cs="Times New Roman"/>
          <w:kern w:val="0"/>
          <w:sz w:val="28"/>
          <w:szCs w:val="21"/>
        </w:rPr>
      </w:pPr>
      <w:r w:rsidRPr="00456CFB">
        <w:rPr>
          <w:rFonts w:ascii="游明朝" w:eastAsia="游明朝" w:hAnsi="游明朝" w:cs="Times New Roman" w:hint="eastAsia"/>
          <w:kern w:val="0"/>
          <w:sz w:val="28"/>
          <w:szCs w:val="21"/>
        </w:rPr>
        <w:t>マンション管理状況届出書（新規・変更）</w:t>
      </w:r>
    </w:p>
    <w:p w:rsidR="00CB754C" w:rsidRPr="00456CFB" w:rsidRDefault="00CB754C" w:rsidP="00CB754C">
      <w:pPr>
        <w:widowControl/>
        <w:spacing w:line="280" w:lineRule="exact"/>
        <w:jc w:val="right"/>
        <w:rPr>
          <w:rFonts w:ascii="游明朝" w:eastAsia="游明朝" w:hAnsi="游明朝" w:cs="Times New Roman"/>
          <w:kern w:val="0"/>
          <w:sz w:val="22"/>
          <w:szCs w:val="21"/>
        </w:rPr>
      </w:pPr>
      <w:r w:rsidRPr="00456CFB">
        <w:rPr>
          <w:rFonts w:ascii="游明朝" w:eastAsia="游明朝" w:hAnsi="游明朝" w:cs="Times New Roman" w:hint="eastAsia"/>
          <w:kern w:val="0"/>
          <w:sz w:val="22"/>
          <w:szCs w:val="21"/>
        </w:rPr>
        <w:t>年　　月　　日</w:t>
      </w:r>
    </w:p>
    <w:p w:rsidR="00CB754C" w:rsidRPr="00456CFB" w:rsidRDefault="00CB754C" w:rsidP="00D61AB3">
      <w:pPr>
        <w:widowControl/>
        <w:spacing w:line="280" w:lineRule="exact"/>
        <w:jc w:val="left"/>
        <w:rPr>
          <w:rFonts w:ascii="游明朝" w:eastAsia="游明朝" w:hAnsi="游明朝" w:cs="Times New Roman"/>
          <w:kern w:val="0"/>
          <w:sz w:val="24"/>
          <w:szCs w:val="21"/>
        </w:rPr>
      </w:pPr>
      <w:r w:rsidRPr="00456CFB">
        <w:rPr>
          <w:rFonts w:ascii="游明朝" w:eastAsia="游明朝" w:hAnsi="游明朝" w:cs="Times New Roman" w:hint="eastAsia"/>
          <w:kern w:val="0"/>
          <w:sz w:val="24"/>
          <w:szCs w:val="21"/>
        </w:rPr>
        <w:t>芦屋市長あて</w:t>
      </w:r>
    </w:p>
    <w:p w:rsidR="00CB754C" w:rsidRPr="00456CFB" w:rsidRDefault="00CB754C" w:rsidP="00CB754C">
      <w:pPr>
        <w:widowControl/>
        <w:wordWrap w:val="0"/>
        <w:spacing w:line="240" w:lineRule="exact"/>
        <w:ind w:leftChars="-810" w:left="-1701" w:rightChars="-68" w:right="-143"/>
        <w:jc w:val="left"/>
        <w:rPr>
          <w:rFonts w:ascii="游明朝" w:eastAsia="游明朝" w:hAnsi="游明朝" w:cs="Times New Roman"/>
          <w:kern w:val="0"/>
          <w:sz w:val="24"/>
          <w:szCs w:val="21"/>
        </w:rPr>
      </w:pPr>
      <w:r w:rsidRPr="00456CFB">
        <w:rPr>
          <w:rFonts w:ascii="游明朝" w:eastAsia="游明朝" w:hAnsi="游明朝" w:cs="Times New Roman" w:hint="eastAsia"/>
          <w:kern w:val="0"/>
          <w:sz w:val="24"/>
          <w:szCs w:val="21"/>
        </w:rPr>
        <w:t xml:space="preserve">　　　</w:t>
      </w:r>
    </w:p>
    <w:tbl>
      <w:tblPr>
        <w:tblStyle w:val="1"/>
        <w:tblW w:w="8070" w:type="dxa"/>
        <w:tblInd w:w="1271" w:type="dxa"/>
        <w:tblLook w:val="04A0" w:firstRow="1" w:lastRow="0" w:firstColumn="1" w:lastColumn="0" w:noHBand="0" w:noVBand="1"/>
      </w:tblPr>
      <w:tblGrid>
        <w:gridCol w:w="1833"/>
        <w:gridCol w:w="6237"/>
      </w:tblGrid>
      <w:tr w:rsidR="00CB754C" w:rsidRPr="00456CFB" w:rsidTr="00D61AB3">
        <w:trPr>
          <w:trHeight w:val="567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CB754C" w:rsidRPr="00456CFB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 w:rsidRPr="00456CFB">
              <w:rPr>
                <w:rFonts w:ascii="游明朝" w:eastAsia="游明朝" w:hAnsi="游明朝" w:cs="Times New Roman" w:hint="eastAsia"/>
                <w:sz w:val="24"/>
              </w:rPr>
              <w:t>1.</w:t>
            </w:r>
            <w:r w:rsidR="00CB754C" w:rsidRPr="00456CFB">
              <w:rPr>
                <w:rFonts w:ascii="游明朝" w:eastAsia="游明朝" w:hAnsi="游明朝" w:cs="Times New Roman" w:hint="eastAsia"/>
                <w:sz w:val="24"/>
              </w:rPr>
              <w:t>届出者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B754C" w:rsidRPr="00456CFB" w:rsidRDefault="00CB754C" w:rsidP="00CB754C">
            <w:pPr>
              <w:widowControl/>
              <w:spacing w:line="360" w:lineRule="exact"/>
              <w:ind w:right="960"/>
              <w:jc w:val="left"/>
              <w:rPr>
                <w:rFonts w:ascii="游明朝" w:eastAsia="游明朝" w:hAnsi="游明朝" w:cs="Times New Roman"/>
                <w:sz w:val="24"/>
              </w:rPr>
            </w:pPr>
            <w:r w:rsidRPr="00456CFB">
              <w:rPr>
                <w:rFonts w:ascii="游明朝" w:eastAsia="游明朝" w:hAnsi="游明朝" w:cs="Times New Roman" w:hint="eastAsia"/>
                <w:sz w:val="24"/>
              </w:rPr>
              <w:t>□ 管理者等</w:t>
            </w:r>
          </w:p>
          <w:p w:rsidR="00CB754C" w:rsidRPr="00456CFB" w:rsidRDefault="00CB754C" w:rsidP="00CB754C">
            <w:pPr>
              <w:widowControl/>
              <w:spacing w:line="360" w:lineRule="exact"/>
              <w:ind w:right="960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456CFB">
              <w:rPr>
                <w:rFonts w:ascii="游明朝" w:eastAsia="游明朝" w:hAnsi="游明朝" w:cs="Times New Roman" w:hint="eastAsia"/>
                <w:sz w:val="24"/>
              </w:rPr>
              <w:t>□ 区分所有者等の代表者</w:t>
            </w:r>
          </w:p>
        </w:tc>
      </w:tr>
      <w:tr w:rsidR="00CB754C" w:rsidRPr="00456CFB" w:rsidTr="00D61AB3">
        <w:trPr>
          <w:trHeight w:val="567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CB754C" w:rsidRPr="00456CFB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 w:rsidRPr="00456CFB">
              <w:rPr>
                <w:rFonts w:ascii="游明朝" w:eastAsia="游明朝" w:hAnsi="游明朝" w:cs="Times New Roman" w:hint="eastAsia"/>
                <w:sz w:val="22"/>
              </w:rPr>
              <w:t>2.</w:t>
            </w:r>
            <w:r w:rsidR="00CB754C" w:rsidRPr="00456CFB">
              <w:rPr>
                <w:rFonts w:ascii="游明朝" w:eastAsia="游明朝" w:hAnsi="游明朝" w:cs="Times New Roman" w:hint="eastAsia"/>
                <w:sz w:val="22"/>
              </w:rPr>
              <w:t>届出者氏名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B754C" w:rsidRPr="00456CFB" w:rsidRDefault="00CB754C" w:rsidP="00CB754C">
            <w:pPr>
              <w:widowControl/>
              <w:spacing w:line="360" w:lineRule="exact"/>
              <w:jc w:val="righ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B754C" w:rsidRPr="00456CFB" w:rsidTr="00D61AB3">
        <w:trPr>
          <w:cantSplit/>
          <w:trHeight w:val="881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CB754C" w:rsidRPr="00456CFB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 w:rsidRPr="00456CFB">
              <w:rPr>
                <w:rFonts w:ascii="游明朝" w:eastAsia="游明朝" w:hAnsi="游明朝" w:cs="Times New Roman" w:hint="eastAsia"/>
                <w:sz w:val="22"/>
              </w:rPr>
              <w:t>3.</w:t>
            </w:r>
            <w:r w:rsidR="00CB754C" w:rsidRPr="00456CFB">
              <w:rPr>
                <w:rFonts w:ascii="游明朝" w:eastAsia="游明朝" w:hAnsi="游明朝" w:cs="Times New Roman" w:hint="eastAsia"/>
                <w:sz w:val="22"/>
              </w:rPr>
              <w:t>住所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54C" w:rsidRPr="00456CFB" w:rsidRDefault="00CB754C" w:rsidP="00CB754C">
            <w:pPr>
              <w:widowControl/>
              <w:numPr>
                <w:ilvl w:val="0"/>
                <w:numId w:val="4"/>
              </w:numPr>
              <w:spacing w:line="260" w:lineRule="exact"/>
              <w:ind w:left="357" w:hanging="357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456CFB">
              <w:rPr>
                <w:rFonts w:ascii="游明朝" w:eastAsia="游明朝" w:hAnsi="游明朝" w:cs="Times New Roman" w:hint="eastAsia"/>
                <w:sz w:val="22"/>
              </w:rPr>
              <w:t>下記所在地と同じ〔　　　　　〕号室</w:t>
            </w:r>
          </w:p>
          <w:p w:rsidR="00CB754C" w:rsidRPr="00456CFB" w:rsidRDefault="00CB754C" w:rsidP="00CB754C">
            <w:pPr>
              <w:widowControl/>
              <w:numPr>
                <w:ilvl w:val="0"/>
                <w:numId w:val="4"/>
              </w:numPr>
              <w:spacing w:line="28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456CFB">
              <w:rPr>
                <w:rFonts w:ascii="游明朝" w:eastAsia="游明朝" w:hAnsi="游明朝" w:cs="Times New Roman" w:hint="eastAsia"/>
                <w:sz w:val="22"/>
              </w:rPr>
              <w:t>下記所在地と異なる</w:t>
            </w:r>
          </w:p>
          <w:p w:rsidR="00CB754C" w:rsidRPr="00456CFB" w:rsidRDefault="00CB754C" w:rsidP="00CB754C">
            <w:pPr>
              <w:widowControl/>
              <w:spacing w:line="48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456CFB">
              <w:rPr>
                <w:rFonts w:ascii="游明朝" w:eastAsia="游明朝" w:hAnsi="游明朝" w:cs="Times New Roman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9C3869" wp14:editId="1F2CEA77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15875</wp:posOffset>
                      </wp:positionV>
                      <wp:extent cx="3524250" cy="251460"/>
                      <wp:effectExtent l="0" t="0" r="19050" b="1524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25146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9E599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.8pt;margin-top:1.25pt;width:277.5pt;height:1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" strokecolor="windowText" strokeweight="1.5pt">
                      <v:stroke joinstyle="miter"/>
                    </v:shape>
                  </w:pict>
                </mc:Fallback>
              </mc:AlternateContent>
            </w:r>
            <w:r w:rsidRPr="00456CFB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</w:p>
        </w:tc>
      </w:tr>
      <w:tr w:rsidR="00CB754C" w:rsidRPr="00456CFB" w:rsidTr="00D61AB3">
        <w:trPr>
          <w:trHeight w:val="567"/>
        </w:trPr>
        <w:tc>
          <w:tcPr>
            <w:tcW w:w="1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CB754C" w:rsidRPr="00456CFB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 w:rsidRPr="00456CFB">
              <w:rPr>
                <w:rFonts w:ascii="游明朝" w:eastAsia="游明朝" w:hAnsi="游明朝" w:cs="Times New Roman" w:hint="eastAsia"/>
                <w:sz w:val="22"/>
              </w:rPr>
              <w:t>4.</w:t>
            </w:r>
            <w:r w:rsidR="00CB754C" w:rsidRPr="00456CFB">
              <w:rPr>
                <w:rFonts w:ascii="游明朝" w:eastAsia="游明朝" w:hAnsi="游明朝" w:cs="Times New Roman" w:hint="eastAsia"/>
                <w:sz w:val="22"/>
              </w:rPr>
              <w:t>電話番号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B754C" w:rsidRPr="00456CFB" w:rsidRDefault="00CB754C" w:rsidP="00CB754C">
            <w:pPr>
              <w:widowControl/>
              <w:spacing w:line="360" w:lineRule="exact"/>
              <w:jc w:val="right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:rsidR="00CB754C" w:rsidRPr="00456CFB" w:rsidRDefault="00CB754C" w:rsidP="00CB754C">
      <w:pPr>
        <w:widowControl/>
        <w:spacing w:line="240" w:lineRule="exact"/>
        <w:ind w:firstLineChars="100" w:firstLine="220"/>
        <w:jc w:val="left"/>
        <w:rPr>
          <w:rFonts w:ascii="游明朝" w:eastAsia="游明朝" w:hAnsi="游明朝" w:cs="Times New Roman"/>
          <w:kern w:val="0"/>
          <w:sz w:val="22"/>
          <w:szCs w:val="21"/>
        </w:rPr>
      </w:pPr>
    </w:p>
    <w:p w:rsidR="00CB754C" w:rsidRPr="00CB754C" w:rsidRDefault="00CB754C" w:rsidP="00CB754C">
      <w:pPr>
        <w:widowControl/>
        <w:spacing w:line="260" w:lineRule="exact"/>
        <w:ind w:left="142" w:firstLineChars="97" w:firstLine="213"/>
        <w:rPr>
          <w:rFonts w:ascii="游明朝" w:eastAsia="游明朝" w:hAnsi="游明朝" w:cs="Times New Roman"/>
          <w:kern w:val="0"/>
          <w:sz w:val="22"/>
          <w:szCs w:val="21"/>
        </w:rPr>
      </w:pPr>
      <w:r w:rsidRPr="00456CFB">
        <w:rPr>
          <w:rFonts w:ascii="游明朝" w:eastAsia="游明朝" w:hAnsi="游明朝" w:cs="Times New Roman" w:hint="eastAsia"/>
          <w:kern w:val="0"/>
          <w:sz w:val="22"/>
          <w:szCs w:val="21"/>
        </w:rPr>
        <w:t>芦屋市マンションの管理の適正化の推進に関する条例第</w:t>
      </w:r>
      <w:r w:rsidR="001650EC" w:rsidRPr="00456CFB">
        <w:rPr>
          <w:rFonts w:ascii="游明朝" w:eastAsia="游明朝" w:hAnsi="游明朝" w:cs="Times New Roman" w:hint="eastAsia"/>
          <w:kern w:val="0"/>
          <w:sz w:val="22"/>
          <w:szCs w:val="21"/>
        </w:rPr>
        <w:t>１２</w:t>
      </w:r>
      <w:r w:rsidRPr="00456CFB">
        <w:rPr>
          <w:rFonts w:ascii="游明朝" w:eastAsia="游明朝" w:hAnsi="游明朝" w:cs="Times New Roman" w:hint="eastAsia"/>
          <w:kern w:val="0"/>
          <w:sz w:val="22"/>
          <w:szCs w:val="21"/>
        </w:rPr>
        <w:t>条の規定により、次のとおり届け出ます。</w:t>
      </w:r>
    </w:p>
    <w:p w:rsidR="00CB754C" w:rsidRPr="00CB754C" w:rsidRDefault="00CB754C" w:rsidP="00CB754C">
      <w:pPr>
        <w:widowControl/>
        <w:spacing w:line="260" w:lineRule="exact"/>
        <w:ind w:left="142" w:firstLineChars="97" w:firstLine="213"/>
        <w:rPr>
          <w:rFonts w:ascii="游明朝" w:eastAsia="游明朝" w:hAnsi="游明朝" w:cs="Times New Roman"/>
          <w:kern w:val="0"/>
          <w:sz w:val="22"/>
          <w:szCs w:val="21"/>
        </w:rPr>
      </w:pPr>
    </w:p>
    <w:p w:rsidR="00CB754C" w:rsidRPr="00CB754C" w:rsidRDefault="00CB754C" w:rsidP="00CB754C">
      <w:pPr>
        <w:widowControl/>
        <w:spacing w:line="260" w:lineRule="exact"/>
        <w:ind w:left="-142" w:firstLineChars="59" w:firstLine="142"/>
        <w:rPr>
          <w:rFonts w:ascii="游明朝" w:eastAsia="游明朝" w:hAnsi="游明朝" w:cs="Times New Roman"/>
          <w:kern w:val="0"/>
          <w:sz w:val="24"/>
          <w:szCs w:val="21"/>
        </w:rPr>
      </w:pPr>
      <w:r w:rsidRPr="00CB754C">
        <w:rPr>
          <w:rFonts w:ascii="游明朝" w:eastAsia="游明朝" w:hAnsi="游明朝" w:cs="Times New Roman" w:hint="eastAsia"/>
          <w:kern w:val="0"/>
          <w:sz w:val="24"/>
          <w:szCs w:val="21"/>
        </w:rPr>
        <w:t>１　マンションの概要</w:t>
      </w:r>
    </w:p>
    <w:tbl>
      <w:tblPr>
        <w:tblStyle w:val="1"/>
        <w:tblW w:w="10475" w:type="dxa"/>
        <w:tblLayout w:type="fixed"/>
        <w:tblLook w:val="04A0" w:firstRow="1" w:lastRow="0" w:firstColumn="1" w:lastColumn="0" w:noHBand="0" w:noVBand="1"/>
      </w:tblPr>
      <w:tblGrid>
        <w:gridCol w:w="1828"/>
        <w:gridCol w:w="1843"/>
        <w:gridCol w:w="969"/>
        <w:gridCol w:w="732"/>
        <w:gridCol w:w="5103"/>
      </w:tblGrid>
      <w:tr w:rsidR="00CB754C" w:rsidRPr="00CB754C" w:rsidTr="00D61AB3">
        <w:trPr>
          <w:trHeight w:val="56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5.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マンション名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B754C" w:rsidRPr="00CB754C" w:rsidTr="00D61AB3">
        <w:trPr>
          <w:trHeight w:val="794"/>
        </w:trPr>
        <w:tc>
          <w:tcPr>
            <w:tcW w:w="1828" w:type="dxa"/>
            <w:tcBorders>
              <w:top w:val="single" w:sz="12" w:space="0" w:color="auto"/>
            </w:tcBorders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6.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所在地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right w:val="single" w:sz="4" w:space="0" w:color="auto"/>
            </w:tcBorders>
          </w:tcPr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〒（６５９－００　　）</w:t>
            </w:r>
          </w:p>
          <w:p w:rsidR="00CB754C" w:rsidRPr="00CB754C" w:rsidRDefault="00CB754C" w:rsidP="00CB754C">
            <w:pPr>
              <w:widowControl/>
              <w:spacing w:line="36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芦屋市</w:t>
            </w:r>
          </w:p>
        </w:tc>
      </w:tr>
      <w:tr w:rsidR="00CB754C" w:rsidRPr="00CB754C" w:rsidTr="00D61AB3">
        <w:trPr>
          <w:trHeight w:val="1079"/>
        </w:trPr>
        <w:tc>
          <w:tcPr>
            <w:tcW w:w="1828" w:type="dxa"/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7.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戸数</w:t>
            </w:r>
          </w:p>
        </w:tc>
        <w:tc>
          <w:tcPr>
            <w:tcW w:w="1843" w:type="dxa"/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ind w:rightChars="-106" w:right="-22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全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戸</w:t>
            </w:r>
          </w:p>
          <w:p w:rsidR="00CB754C" w:rsidRPr="00CB754C" w:rsidRDefault="00CB754C" w:rsidP="00CB754C">
            <w:pPr>
              <w:widowControl/>
              <w:spacing w:line="260" w:lineRule="exact"/>
              <w:ind w:rightChars="-106" w:right="-22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内賃貸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戸</w:t>
            </w:r>
          </w:p>
          <w:p w:rsidR="00CB754C" w:rsidRPr="00CB754C" w:rsidRDefault="00CB754C" w:rsidP="00CB754C">
            <w:pPr>
              <w:widowControl/>
              <w:spacing w:line="260" w:lineRule="exact"/>
              <w:ind w:rightChars="-106" w:right="-22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内空き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戸</w:t>
            </w:r>
          </w:p>
        </w:tc>
        <w:tc>
          <w:tcPr>
            <w:tcW w:w="969" w:type="dxa"/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8.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階数</w:t>
            </w:r>
          </w:p>
        </w:tc>
        <w:tc>
          <w:tcPr>
            <w:tcW w:w="5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地上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階・地下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階</w:t>
            </w:r>
          </w:p>
        </w:tc>
      </w:tr>
      <w:tr w:rsidR="00CB754C" w:rsidRPr="00CB754C" w:rsidTr="00D61AB3">
        <w:trPr>
          <w:trHeight w:val="795"/>
        </w:trPr>
        <w:tc>
          <w:tcPr>
            <w:tcW w:w="1828" w:type="dxa"/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9.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併設用途</w:t>
            </w:r>
          </w:p>
        </w:tc>
        <w:tc>
          <w:tcPr>
            <w:tcW w:w="8647" w:type="dxa"/>
            <w:gridSpan w:val="4"/>
            <w:tcBorders>
              <w:right w:val="single" w:sz="4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　ない（住戸のみ）</w:t>
            </w:r>
          </w:p>
          <w:p w:rsidR="00CB754C" w:rsidRPr="00CB754C" w:rsidRDefault="00CB754C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　店舗・事務所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区画　□　その他〔　　　　　　　　　　　　〕</w:t>
            </w:r>
          </w:p>
        </w:tc>
      </w:tr>
      <w:tr w:rsidR="00CB754C" w:rsidRPr="00CB754C" w:rsidTr="00D61AB3">
        <w:trPr>
          <w:trHeight w:val="587"/>
        </w:trPr>
        <w:tc>
          <w:tcPr>
            <w:tcW w:w="1828" w:type="dxa"/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10.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新築年月</w:t>
            </w:r>
          </w:p>
        </w:tc>
        <w:tc>
          <w:tcPr>
            <w:tcW w:w="8647" w:type="dxa"/>
            <w:gridSpan w:val="4"/>
            <w:tcBorders>
              <w:right w:val="single" w:sz="4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（西暦）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年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月</w:t>
            </w:r>
          </w:p>
        </w:tc>
      </w:tr>
      <w:tr w:rsidR="00CB754C" w:rsidRPr="00CB754C" w:rsidTr="00D61AB3">
        <w:trPr>
          <w:trHeight w:val="533"/>
        </w:trPr>
        <w:tc>
          <w:tcPr>
            <w:tcW w:w="1828" w:type="dxa"/>
            <w:vMerge w:val="restart"/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11.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駐車場</w:t>
            </w:r>
          </w:p>
        </w:tc>
        <w:tc>
          <w:tcPr>
            <w:tcW w:w="864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　平面式・自走式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台　使用していない台数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台</w:t>
            </w:r>
          </w:p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 xml:space="preserve">□　機械式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台　使用していない台数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台</w:t>
            </w:r>
          </w:p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 xml:space="preserve">　　　　　　合計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台</w:t>
            </w:r>
          </w:p>
        </w:tc>
      </w:tr>
      <w:tr w:rsidR="00CB754C" w:rsidRPr="00CB754C" w:rsidTr="00D61AB3">
        <w:trPr>
          <w:trHeight w:val="533"/>
        </w:trPr>
        <w:tc>
          <w:tcPr>
            <w:tcW w:w="1828" w:type="dxa"/>
            <w:vMerge/>
            <w:tcBorders>
              <w:bottom w:val="single" w:sz="12" w:space="0" w:color="auto"/>
            </w:tcBorders>
            <w:shd w:val="clear" w:color="auto" w:fill="FFF2CC"/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8647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B754C" w:rsidRPr="00CB754C" w:rsidTr="00D61AB3">
        <w:trPr>
          <w:trHeight w:val="454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12.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管理形態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　自主管理</w:t>
            </w:r>
          </w:p>
        </w:tc>
      </w:tr>
      <w:tr w:rsidR="00CB754C" w:rsidRPr="00CB754C" w:rsidTr="00D61AB3">
        <w:trPr>
          <w:trHeight w:val="567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/>
          </w:tcPr>
          <w:p w:rsidR="00CB754C" w:rsidRPr="00CB754C" w:rsidRDefault="00CB754C" w:rsidP="00CB754C">
            <w:pPr>
              <w:widowControl/>
              <w:spacing w:line="22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ind w:rightChars="-300" w:right="-630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　管理委託➡</w:t>
            </w:r>
          </w:p>
          <w:p w:rsidR="00CB754C" w:rsidRPr="00CB754C" w:rsidRDefault="00CB754C" w:rsidP="00CB754C">
            <w:pPr>
              <w:widowControl/>
              <w:spacing w:line="260" w:lineRule="exact"/>
              <w:ind w:rightChars="-300" w:right="-630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（一部委託含む）</w:t>
            </w:r>
          </w:p>
          <w:p w:rsidR="00CB754C" w:rsidRPr="00CB754C" w:rsidRDefault="00CB754C" w:rsidP="00CB754C">
            <w:pPr>
              <w:widowControl/>
              <w:spacing w:line="260" w:lineRule="exact"/>
              <w:ind w:rightChars="-300" w:right="-630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CB754C">
              <w:rPr>
                <w:rFonts w:ascii="游明朝" w:eastAsia="游明朝" w:hAnsi="游明朝" w:cs="Times New Roman" w:hint="eastAsia"/>
                <w:sz w:val="16"/>
                <w:szCs w:val="16"/>
              </w:rPr>
              <w:t>※管理会社名等について</w:t>
            </w:r>
          </w:p>
          <w:p w:rsidR="00CB754C" w:rsidRPr="00CB754C" w:rsidRDefault="00CB754C" w:rsidP="00CB754C">
            <w:pPr>
              <w:widowControl/>
              <w:spacing w:line="260" w:lineRule="exact"/>
              <w:ind w:rightChars="-300" w:right="-630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CB754C">
              <w:rPr>
                <w:rFonts w:ascii="游明朝" w:eastAsia="游明朝" w:hAnsi="游明朝" w:cs="Times New Roman" w:hint="eastAsia"/>
                <w:sz w:val="16"/>
                <w:szCs w:val="16"/>
              </w:rPr>
              <w:t>はホームページによる情</w:t>
            </w:r>
          </w:p>
          <w:p w:rsidR="00CB754C" w:rsidRPr="00CB754C" w:rsidRDefault="00CB754C" w:rsidP="00CB754C">
            <w:pPr>
              <w:widowControl/>
              <w:spacing w:line="260" w:lineRule="exact"/>
              <w:ind w:rightChars="-300" w:right="-630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CB754C">
              <w:rPr>
                <w:rFonts w:ascii="游明朝" w:eastAsia="游明朝" w:hAnsi="游明朝" w:cs="Times New Roman" w:hint="eastAsia"/>
                <w:sz w:val="16"/>
                <w:szCs w:val="16"/>
              </w:rPr>
              <w:t>報開示の同意がある場合</w:t>
            </w:r>
          </w:p>
          <w:p w:rsidR="00CB754C" w:rsidRPr="00CB754C" w:rsidRDefault="00CB754C" w:rsidP="00CB754C">
            <w:pPr>
              <w:widowControl/>
              <w:spacing w:line="260" w:lineRule="exact"/>
              <w:ind w:rightChars="-300" w:right="-630"/>
              <w:rPr>
                <w:rFonts w:ascii="游明朝" w:eastAsia="游明朝" w:hAnsi="游明朝" w:cs="Times New Roman"/>
                <w:sz w:val="16"/>
                <w:szCs w:val="16"/>
              </w:rPr>
            </w:pPr>
            <w:r w:rsidRPr="00CB754C">
              <w:rPr>
                <w:rFonts w:ascii="游明朝" w:eastAsia="游明朝" w:hAnsi="游明朝" w:cs="Times New Roman" w:hint="eastAsia"/>
                <w:sz w:val="16"/>
                <w:szCs w:val="16"/>
              </w:rPr>
              <w:t>でも開示されません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ind w:rightChars="-549" w:right="-1153"/>
              <w:rPr>
                <w:rFonts w:ascii="游明朝" w:eastAsia="游明朝" w:hAnsi="游明朝" w:cs="Times New Roman"/>
              </w:rPr>
            </w:pPr>
            <w:r>
              <w:rPr>
                <w:rFonts w:ascii="游明朝" w:eastAsia="游明朝" w:hAnsi="游明朝" w:cs="Times New Roman" w:hint="eastAsia"/>
              </w:rPr>
              <w:t>13.</w:t>
            </w:r>
            <w:r w:rsidR="00CB754C" w:rsidRPr="00CB754C">
              <w:rPr>
                <w:rFonts w:ascii="游明朝" w:eastAsia="游明朝" w:hAnsi="游明朝" w:cs="Times New Roman" w:hint="eastAsia"/>
              </w:rPr>
              <w:t>管理会社名</w:t>
            </w:r>
          </w:p>
          <w:p w:rsidR="00CB754C" w:rsidRPr="00CB754C" w:rsidRDefault="00CB754C" w:rsidP="00CB754C">
            <w:pPr>
              <w:widowControl/>
              <w:spacing w:line="260" w:lineRule="exact"/>
              <w:ind w:leftChars="-94" w:left="-85" w:rightChars="-137" w:right="-288" w:hangingChars="62" w:hanging="112"/>
              <w:rPr>
                <w:rFonts w:ascii="游明朝" w:eastAsia="游明朝" w:hAnsi="游明朝" w:cs="Times New Roman"/>
              </w:rPr>
            </w:pPr>
            <w:r w:rsidRPr="00CB754C">
              <w:rPr>
                <w:rFonts w:ascii="游明朝" w:eastAsia="游明朝" w:hAnsi="游明朝" w:cs="Times New Roman" w:hint="eastAsia"/>
                <w:w w:val="86"/>
                <w:fitText w:val="1575" w:id="-1012117236"/>
              </w:rPr>
              <w:t>（</w:t>
            </w:r>
            <w:r w:rsidRPr="00CB754C">
              <w:rPr>
                <w:rFonts w:ascii="游明朝" w:eastAsia="游明朝" w:hAnsi="游明朝" w:cs="Times New Roman" w:hint="eastAsia"/>
                <w:w w:val="86"/>
                <w:sz w:val="20"/>
                <w:fitText w:val="1575" w:id="-1012117236"/>
              </w:rPr>
              <w:t>支店名まで記入</w:t>
            </w:r>
            <w:r w:rsidRPr="00CB754C">
              <w:rPr>
                <w:rFonts w:ascii="游明朝" w:eastAsia="游明朝" w:hAnsi="游明朝" w:cs="Times New Roman" w:hint="eastAsia"/>
                <w:spacing w:val="5"/>
                <w:w w:val="86"/>
                <w:fitText w:val="1575" w:id="-1012117236"/>
              </w:rPr>
              <w:t>）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ind w:rightChars="-1656" w:right="-3478"/>
              <w:rPr>
                <w:rFonts w:ascii="游明朝" w:eastAsia="游明朝" w:hAnsi="游明朝" w:cs="Times New Roman"/>
              </w:rPr>
            </w:pPr>
          </w:p>
        </w:tc>
      </w:tr>
      <w:tr w:rsidR="00CB754C" w:rsidRPr="00CB754C" w:rsidTr="00D61AB3">
        <w:trPr>
          <w:trHeight w:val="397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/>
          </w:tcPr>
          <w:p w:rsidR="00CB754C" w:rsidRPr="00CB754C" w:rsidRDefault="00CB754C" w:rsidP="00CB754C">
            <w:pPr>
              <w:widowControl/>
              <w:spacing w:line="22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ind w:rightChars="-300" w:right="-630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14.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住所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B754C" w:rsidRPr="00CB754C" w:rsidTr="00D61AB3">
        <w:trPr>
          <w:trHeight w:val="397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/>
          </w:tcPr>
          <w:p w:rsidR="00CB754C" w:rsidRPr="00CB754C" w:rsidRDefault="00CB754C" w:rsidP="00CB754C">
            <w:pPr>
              <w:widowControl/>
              <w:spacing w:line="22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ind w:rightChars="-300" w:right="-630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15.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電話番号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B754C" w:rsidRPr="00CB754C" w:rsidTr="00D61AB3">
        <w:trPr>
          <w:trHeight w:val="454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</w:tcPr>
          <w:p w:rsidR="00CB754C" w:rsidRPr="00CB754C" w:rsidRDefault="00CB754C" w:rsidP="00CB754C">
            <w:pPr>
              <w:widowControl/>
              <w:spacing w:line="22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260" w:lineRule="exact"/>
              <w:ind w:rightChars="-300" w:right="-630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　その他　➡（　　　　　　　　　　　　　　　　　　　　　　　）</w:t>
            </w:r>
          </w:p>
        </w:tc>
      </w:tr>
    </w:tbl>
    <w:p w:rsidR="00CB754C" w:rsidRPr="00CB754C" w:rsidRDefault="00CB754C" w:rsidP="00CB754C">
      <w:pPr>
        <w:widowControl/>
        <w:spacing w:after="200" w:line="220" w:lineRule="exact"/>
        <w:jc w:val="left"/>
        <w:rPr>
          <w:rFonts w:ascii="游明朝" w:eastAsia="游明朝" w:hAnsi="游明朝" w:cs="Times New Roman"/>
          <w:kern w:val="0"/>
          <w:szCs w:val="21"/>
        </w:rPr>
      </w:pPr>
      <w:r w:rsidRPr="00CB754C">
        <w:rPr>
          <w:rFonts w:ascii="游明朝" w:eastAsia="游明朝" w:hAnsi="游明朝" w:cs="Times New Roman" w:hint="eastAsia"/>
          <w:kern w:val="0"/>
          <w:szCs w:val="21"/>
        </w:rPr>
        <w:t>※太枠は</w:t>
      </w:r>
      <w:r w:rsidRPr="00CB754C">
        <w:rPr>
          <w:rFonts w:ascii="游明朝" w:eastAsia="游明朝" w:hAnsi="游明朝" w:cs="Times New Roman"/>
          <w:kern w:val="0"/>
          <w:szCs w:val="21"/>
        </w:rPr>
        <w:t>変更届の対象となる項目です。</w:t>
      </w:r>
    </w:p>
    <w:p w:rsidR="00AD39AC" w:rsidRDefault="00AD39AC" w:rsidP="00CB754C">
      <w:pPr>
        <w:widowControl/>
        <w:spacing w:line="300" w:lineRule="exact"/>
        <w:ind w:leftChars="-203" w:left="-426" w:firstLineChars="200" w:firstLine="480"/>
        <w:jc w:val="left"/>
        <w:rPr>
          <w:rFonts w:ascii="游明朝" w:eastAsia="游明朝" w:hAnsi="游明朝" w:cs="Times New Roman"/>
          <w:kern w:val="0"/>
          <w:sz w:val="24"/>
          <w:szCs w:val="21"/>
        </w:rPr>
      </w:pPr>
    </w:p>
    <w:p w:rsidR="00CB754C" w:rsidRPr="00CB754C" w:rsidRDefault="00CB754C" w:rsidP="00CB754C">
      <w:pPr>
        <w:widowControl/>
        <w:spacing w:line="300" w:lineRule="exact"/>
        <w:ind w:leftChars="-203" w:left="-426" w:firstLineChars="200" w:firstLine="480"/>
        <w:jc w:val="left"/>
        <w:rPr>
          <w:rFonts w:ascii="游明朝" w:eastAsia="游明朝" w:hAnsi="游明朝" w:cs="Times New Roman"/>
          <w:kern w:val="0"/>
          <w:sz w:val="24"/>
          <w:szCs w:val="21"/>
        </w:rPr>
      </w:pPr>
      <w:r w:rsidRPr="00CB754C">
        <w:rPr>
          <w:rFonts w:ascii="游明朝" w:eastAsia="游明朝" w:hAnsi="游明朝" w:cs="Times New Roman" w:hint="eastAsia"/>
          <w:kern w:val="0"/>
          <w:sz w:val="24"/>
          <w:szCs w:val="21"/>
        </w:rPr>
        <w:t>2　適切な管理に関する事項</w:t>
      </w:r>
    </w:p>
    <w:tbl>
      <w:tblPr>
        <w:tblStyle w:val="1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851"/>
        <w:gridCol w:w="6804"/>
      </w:tblGrid>
      <w:tr w:rsidR="00CB754C" w:rsidRPr="00CB754C" w:rsidTr="00CB754C">
        <w:trPr>
          <w:trHeight w:val="567"/>
        </w:trPr>
        <w:tc>
          <w:tcPr>
            <w:tcW w:w="1560" w:type="dxa"/>
            <w:vMerge w:val="restart"/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300" w:lineRule="exact"/>
              <w:ind w:rightChars="-51" w:right="-107"/>
              <w:jc w:val="lef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16.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管理組合</w:t>
            </w:r>
          </w:p>
        </w:tc>
        <w:tc>
          <w:tcPr>
            <w:tcW w:w="1275" w:type="dxa"/>
            <w:vMerge w:val="restart"/>
            <w:vAlign w:val="center"/>
          </w:tcPr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ある</w:t>
            </w:r>
            <w:r w:rsidR="00D61AB3"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</w:p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ない</w:t>
            </w:r>
          </w:p>
        </w:tc>
        <w:tc>
          <w:tcPr>
            <w:tcW w:w="7655" w:type="dxa"/>
            <w:gridSpan w:val="2"/>
            <w:vMerge w:val="restart"/>
          </w:tcPr>
          <w:p w:rsidR="00CB754C" w:rsidRPr="00CB754C" w:rsidRDefault="00CB754C" w:rsidP="00CB754C">
            <w:pPr>
              <w:widowControl/>
              <w:spacing w:line="280" w:lineRule="exact"/>
              <w:ind w:rightChars="-51" w:right="-107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【管理組合の状況】</w:t>
            </w:r>
          </w:p>
          <w:p w:rsidR="00CB754C" w:rsidRPr="00CB754C" w:rsidRDefault="00CB754C" w:rsidP="00CB754C">
            <w:pPr>
              <w:widowControl/>
              <w:spacing w:line="280" w:lineRule="exact"/>
              <w:ind w:rightChars="-51" w:right="-107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　単棟マンションを管理している</w:t>
            </w:r>
          </w:p>
          <w:p w:rsidR="00CB754C" w:rsidRPr="00CB754C" w:rsidRDefault="00CB754C" w:rsidP="00CB754C">
            <w:pPr>
              <w:widowControl/>
              <w:spacing w:line="280" w:lineRule="exact"/>
              <w:ind w:rightChars="-51" w:right="-107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　団地型で複数の棟を管理している➡団地内の棟数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棟</w:t>
            </w:r>
          </w:p>
        </w:tc>
      </w:tr>
      <w:tr w:rsidR="00CB754C" w:rsidRPr="00CB754C" w:rsidTr="00CB754C">
        <w:trPr>
          <w:trHeight w:val="300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FFF2CC"/>
            <w:vAlign w:val="center"/>
          </w:tcPr>
          <w:p w:rsidR="00CB754C" w:rsidRPr="00CB754C" w:rsidRDefault="00CB754C" w:rsidP="00CB754C">
            <w:pPr>
              <w:widowControl/>
              <w:spacing w:line="300" w:lineRule="exact"/>
              <w:ind w:rightChars="-51" w:right="-107"/>
              <w:jc w:val="lef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B754C" w:rsidRPr="00CB754C" w:rsidRDefault="00CB754C" w:rsidP="00CB754C">
            <w:pPr>
              <w:widowControl/>
              <w:spacing w:line="300" w:lineRule="exact"/>
              <w:ind w:rightChars="-51" w:right="-107"/>
              <w:jc w:val="lef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7655" w:type="dxa"/>
            <w:gridSpan w:val="2"/>
            <w:vMerge/>
          </w:tcPr>
          <w:p w:rsidR="00CB754C" w:rsidRPr="00CB754C" w:rsidRDefault="00CB754C" w:rsidP="00CB754C">
            <w:pPr>
              <w:widowControl/>
              <w:spacing w:line="300" w:lineRule="exact"/>
              <w:ind w:rightChars="-51" w:right="-107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B754C" w:rsidRPr="00CB754C" w:rsidTr="00CB754C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lastRenderedPageBreak/>
              <w:t>17.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管理規約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ある</w:t>
            </w:r>
            <w:r w:rsidR="00D61AB3"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</w:p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ない</w:t>
            </w:r>
          </w:p>
        </w:tc>
        <w:tc>
          <w:tcPr>
            <w:tcW w:w="7655" w:type="dxa"/>
            <w:gridSpan w:val="2"/>
            <w:vMerge w:val="restart"/>
          </w:tcPr>
          <w:p w:rsidR="00CB754C" w:rsidRPr="00CB754C" w:rsidRDefault="00CB754C" w:rsidP="00CB754C">
            <w:pPr>
              <w:widowControl/>
              <w:spacing w:line="34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【最終改正年】（西暦）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年</w:t>
            </w:r>
          </w:p>
          <w:p w:rsidR="00CB754C" w:rsidRPr="00CB754C" w:rsidRDefault="00CB754C" w:rsidP="00CB754C">
            <w:pPr>
              <w:widowControl/>
              <w:spacing w:line="34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【緊急時及び管理のため必要部分への立ち入りの定め】□ある　□ない</w:t>
            </w:r>
          </w:p>
          <w:p w:rsidR="00CB754C" w:rsidRPr="00CB754C" w:rsidRDefault="00CB754C" w:rsidP="00CB754C">
            <w:pPr>
              <w:widowControl/>
              <w:spacing w:line="34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【修繕等履歴情報の管理等の定め】　□ある　□ない</w:t>
            </w:r>
          </w:p>
          <w:p w:rsidR="00CB754C" w:rsidRPr="00CB754C" w:rsidRDefault="00CB754C" w:rsidP="00CB754C">
            <w:pPr>
              <w:widowControl/>
              <w:spacing w:line="34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【利害関係人からの情報の書面交付に関する定め】　□ある　□ない</w:t>
            </w:r>
          </w:p>
        </w:tc>
      </w:tr>
      <w:tr w:rsidR="00CB754C" w:rsidRPr="00CB754C" w:rsidTr="00CB754C">
        <w:trPr>
          <w:trHeight w:val="73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7655" w:type="dxa"/>
            <w:gridSpan w:val="2"/>
            <w:vMerge/>
            <w:tcBorders>
              <w:bottom w:val="single" w:sz="4" w:space="0" w:color="auto"/>
            </w:tcBorders>
          </w:tcPr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B754C" w:rsidRPr="00CB754C" w:rsidTr="00CB754C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18.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管理者等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いる</w:t>
            </w:r>
            <w:r w:rsidR="00D61AB3"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</w:p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いない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【管理者等の総会又は管理規約にもとづく理事会での決議】</w:t>
            </w:r>
          </w:p>
          <w:p w:rsidR="00CB754C" w:rsidRPr="00CB754C" w:rsidRDefault="00CB754C" w:rsidP="00CB754C">
            <w:pPr>
              <w:widowControl/>
              <w:spacing w:line="300" w:lineRule="exact"/>
              <w:ind w:firstLineChars="1700" w:firstLine="3740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□している　□していない</w:t>
            </w:r>
          </w:p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【監事の総会又は管理規約にもとづく理事会での決議】</w:t>
            </w:r>
          </w:p>
          <w:p w:rsidR="00CB754C" w:rsidRPr="00CB754C" w:rsidRDefault="00CB754C" w:rsidP="00CB754C">
            <w:pPr>
              <w:widowControl/>
              <w:spacing w:line="300" w:lineRule="exact"/>
              <w:ind w:firstLineChars="1700" w:firstLine="3740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□している　□していない</w:t>
            </w:r>
          </w:p>
        </w:tc>
      </w:tr>
      <w:tr w:rsidR="00CB754C" w:rsidRPr="00CB754C" w:rsidTr="00CB754C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B754C" w:rsidRPr="00CB754C" w:rsidTr="00CB754C">
        <w:trPr>
          <w:trHeight w:val="63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:rsidR="00D61AB3" w:rsidRDefault="00D61AB3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19.</w:t>
            </w:r>
          </w:p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総会の開催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</w:tcPr>
          <w:p w:rsidR="00CB754C" w:rsidRPr="00CB754C" w:rsidRDefault="00CB754C" w:rsidP="00CB754C">
            <w:pPr>
              <w:widowControl/>
              <w:spacing w:line="300" w:lineRule="exact"/>
              <w:ind w:left="-2" w:firstLine="2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【年１回以上の開催】□ している　□ していない</w:t>
            </w:r>
          </w:p>
          <w:p w:rsidR="00CB754C" w:rsidRPr="00CB754C" w:rsidRDefault="00CB754C" w:rsidP="00CB754C">
            <w:pPr>
              <w:widowControl/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 xml:space="preserve">【議事録の作成】□　している　□　していない　</w:t>
            </w:r>
          </w:p>
        </w:tc>
      </w:tr>
      <w:tr w:rsidR="00CB754C" w:rsidRPr="00CB754C" w:rsidTr="00CB754C">
        <w:trPr>
          <w:trHeight w:val="340"/>
        </w:trPr>
        <w:tc>
          <w:tcPr>
            <w:tcW w:w="1560" w:type="dxa"/>
            <w:vMerge w:val="restart"/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20.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管理費</w:t>
            </w:r>
          </w:p>
        </w:tc>
        <w:tc>
          <w:tcPr>
            <w:tcW w:w="1275" w:type="dxa"/>
            <w:vMerge w:val="restart"/>
            <w:vAlign w:val="center"/>
          </w:tcPr>
          <w:p w:rsidR="00CB754C" w:rsidRPr="00CB754C" w:rsidRDefault="00D61AB3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ある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</w:p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ない</w:t>
            </w:r>
          </w:p>
        </w:tc>
        <w:tc>
          <w:tcPr>
            <w:tcW w:w="7655" w:type="dxa"/>
            <w:gridSpan w:val="2"/>
            <w:vMerge w:val="restart"/>
          </w:tcPr>
          <w:p w:rsidR="00CB754C" w:rsidRPr="00CB754C" w:rsidRDefault="00CB754C" w:rsidP="00CB754C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 xml:space="preserve">【㎡あたり月額】　　　　　　　 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円／㎡</w:t>
            </w:r>
          </w:p>
          <w:p w:rsidR="00CB754C" w:rsidRPr="00CB754C" w:rsidRDefault="00CB754C" w:rsidP="00CB754C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【他の会計との明確区分】□している　□していない</w:t>
            </w:r>
          </w:p>
        </w:tc>
      </w:tr>
      <w:tr w:rsidR="00CB754C" w:rsidRPr="00CB754C" w:rsidTr="00CB754C">
        <w:trPr>
          <w:trHeight w:val="340"/>
        </w:trPr>
        <w:tc>
          <w:tcPr>
            <w:tcW w:w="1560" w:type="dxa"/>
            <w:vMerge/>
            <w:shd w:val="clear" w:color="auto" w:fill="FFF2CC"/>
            <w:vAlign w:val="center"/>
          </w:tcPr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7655" w:type="dxa"/>
            <w:gridSpan w:val="2"/>
            <w:vMerge/>
            <w:vAlign w:val="center"/>
          </w:tcPr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B754C" w:rsidRPr="00CB754C" w:rsidTr="00CB754C">
        <w:trPr>
          <w:trHeight w:val="397"/>
        </w:trPr>
        <w:tc>
          <w:tcPr>
            <w:tcW w:w="1560" w:type="dxa"/>
            <w:vMerge w:val="restart"/>
            <w:shd w:val="clear" w:color="auto" w:fill="FFF2CC"/>
            <w:vAlign w:val="center"/>
          </w:tcPr>
          <w:p w:rsidR="00D61AB3" w:rsidRDefault="00D61AB3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21.</w:t>
            </w:r>
          </w:p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修繕積立金</w:t>
            </w:r>
          </w:p>
        </w:tc>
        <w:tc>
          <w:tcPr>
            <w:tcW w:w="1275" w:type="dxa"/>
            <w:vMerge w:val="restart"/>
            <w:vAlign w:val="center"/>
          </w:tcPr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ある</w:t>
            </w:r>
            <w:r w:rsidR="00D61AB3"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</w:p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ない</w:t>
            </w:r>
          </w:p>
        </w:tc>
        <w:tc>
          <w:tcPr>
            <w:tcW w:w="7655" w:type="dxa"/>
            <w:gridSpan w:val="2"/>
            <w:vMerge w:val="restart"/>
          </w:tcPr>
          <w:p w:rsidR="00CB754C" w:rsidRDefault="00CB754C" w:rsidP="00CB754C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【長期修繕計画期間における㎡あたり平均月額】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円／㎡</w:t>
            </w:r>
          </w:p>
          <w:p w:rsidR="003B4FA1" w:rsidRDefault="003B4FA1" w:rsidP="003B4FA1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</w:t>
            </w:r>
            <w:r>
              <w:rPr>
                <w:rFonts w:ascii="游明朝" w:eastAsia="游明朝" w:hAnsi="游明朝" w:cs="Times New Roman" w:hint="eastAsia"/>
                <w:sz w:val="22"/>
              </w:rPr>
              <w:t>届出時点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における㎡あたり月額】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円／㎡</w:t>
            </w:r>
          </w:p>
          <w:p w:rsidR="00CB754C" w:rsidRPr="00CB754C" w:rsidRDefault="00CB754C" w:rsidP="00CB754C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【積立方式の種別】□段階増額方式　□均等積立方式</w:t>
            </w:r>
          </w:p>
          <w:p w:rsidR="00CB754C" w:rsidRPr="00CB754C" w:rsidRDefault="00CB754C" w:rsidP="00CB754C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【金融機関からの借り入れ】□ある　□ない</w:t>
            </w:r>
          </w:p>
          <w:p w:rsidR="00CB754C" w:rsidRPr="00CB754C" w:rsidRDefault="00CB754C" w:rsidP="00CB754C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【他の会計との明確区分】□している　□していない</w:t>
            </w:r>
          </w:p>
          <w:p w:rsidR="00CB754C" w:rsidRPr="00CB754C" w:rsidRDefault="00CB754C" w:rsidP="00CB754C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【他の会計への充当】□ある　□ない</w:t>
            </w:r>
          </w:p>
          <w:p w:rsidR="00CB754C" w:rsidRPr="00CB754C" w:rsidRDefault="00CB754C" w:rsidP="00CB754C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【直近３ヶ月以上の滞納額が全体の１割以内】□はい　□いいえ</w:t>
            </w:r>
          </w:p>
        </w:tc>
      </w:tr>
      <w:tr w:rsidR="00CB754C" w:rsidRPr="00CB754C" w:rsidTr="00CB754C">
        <w:trPr>
          <w:trHeight w:val="1161"/>
        </w:trPr>
        <w:tc>
          <w:tcPr>
            <w:tcW w:w="1560" w:type="dxa"/>
            <w:vMerge/>
            <w:shd w:val="clear" w:color="auto" w:fill="FFF2CC"/>
            <w:vAlign w:val="center"/>
          </w:tcPr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7655" w:type="dxa"/>
            <w:gridSpan w:val="2"/>
            <w:vMerge/>
          </w:tcPr>
          <w:p w:rsidR="00CB754C" w:rsidRPr="00CB754C" w:rsidRDefault="00CB754C" w:rsidP="00CB754C">
            <w:pPr>
              <w:widowControl/>
              <w:spacing w:line="300" w:lineRule="exact"/>
              <w:ind w:leftChars="-53" w:left="-111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CB754C" w:rsidRPr="00CB754C" w:rsidTr="00CB754C">
        <w:trPr>
          <w:trHeight w:val="680"/>
        </w:trPr>
        <w:tc>
          <w:tcPr>
            <w:tcW w:w="1560" w:type="dxa"/>
            <w:shd w:val="clear" w:color="auto" w:fill="FFF2CC"/>
            <w:vAlign w:val="center"/>
          </w:tcPr>
          <w:p w:rsidR="00D61AB3" w:rsidRDefault="00D61AB3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22.</w:t>
            </w:r>
          </w:p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大規模な</w:t>
            </w:r>
          </w:p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修繕工事</w:t>
            </w:r>
          </w:p>
        </w:tc>
        <w:tc>
          <w:tcPr>
            <w:tcW w:w="2126" w:type="dxa"/>
            <w:gridSpan w:val="2"/>
            <w:vAlign w:val="center"/>
          </w:tcPr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実施した</w:t>
            </w:r>
            <w:r w:rsidR="00D61AB3"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</w:p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実施していない</w:t>
            </w:r>
          </w:p>
        </w:tc>
        <w:tc>
          <w:tcPr>
            <w:tcW w:w="6804" w:type="dxa"/>
          </w:tcPr>
          <w:p w:rsidR="00CB754C" w:rsidRPr="00CB754C" w:rsidRDefault="00CB754C" w:rsidP="00CB754C">
            <w:pPr>
              <w:widowControl/>
              <w:spacing w:line="34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【直近実施年】（西暦）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年</w:t>
            </w:r>
          </w:p>
          <w:p w:rsidR="00CB754C" w:rsidRPr="00CB754C" w:rsidRDefault="00CB754C" w:rsidP="00CB754C">
            <w:pPr>
              <w:widowControl/>
              <w:spacing w:line="34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【次回実施予定年】（西暦）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年</w:t>
            </w:r>
          </w:p>
          <w:p w:rsidR="00CB754C" w:rsidRPr="00CB754C" w:rsidRDefault="00CB754C" w:rsidP="00CB754C">
            <w:pPr>
              <w:widowControl/>
              <w:spacing w:line="34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【外壁及び防水改修】　□実施した　□実施していない</w:t>
            </w:r>
          </w:p>
          <w:p w:rsidR="00CB754C" w:rsidRPr="00CB754C" w:rsidRDefault="00CB754C" w:rsidP="00CB754C">
            <w:pPr>
              <w:widowControl/>
              <w:spacing w:line="34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【過去の修繕履歴の保管】　□している　□していない</w:t>
            </w:r>
          </w:p>
        </w:tc>
      </w:tr>
      <w:tr w:rsidR="00CB754C" w:rsidRPr="00CB754C" w:rsidTr="00CB754C">
        <w:trPr>
          <w:trHeight w:val="2580"/>
        </w:trPr>
        <w:tc>
          <w:tcPr>
            <w:tcW w:w="1560" w:type="dxa"/>
            <w:shd w:val="clear" w:color="auto" w:fill="FFF2CC"/>
            <w:vAlign w:val="center"/>
          </w:tcPr>
          <w:p w:rsidR="00D61AB3" w:rsidRDefault="00D61AB3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23.</w:t>
            </w:r>
          </w:p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w w:val="91"/>
                <w:sz w:val="22"/>
                <w:fitText w:val="1210" w:id="-1012117235"/>
              </w:rPr>
              <w:t>長期修繕計</w:t>
            </w:r>
            <w:r w:rsidRPr="00CB754C">
              <w:rPr>
                <w:rFonts w:ascii="游明朝" w:eastAsia="游明朝" w:hAnsi="游明朝" w:cs="Times New Roman" w:hint="eastAsia"/>
                <w:spacing w:val="4"/>
                <w:w w:val="91"/>
                <w:sz w:val="22"/>
                <w:fitText w:val="1210" w:id="-1012117235"/>
              </w:rPr>
              <w:t>画</w:t>
            </w:r>
          </w:p>
        </w:tc>
        <w:tc>
          <w:tcPr>
            <w:tcW w:w="1275" w:type="dxa"/>
            <w:vAlign w:val="center"/>
          </w:tcPr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ある</w:t>
            </w:r>
            <w:r w:rsidR="00D61AB3"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</w:p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ない</w:t>
            </w:r>
          </w:p>
        </w:tc>
        <w:tc>
          <w:tcPr>
            <w:tcW w:w="7655" w:type="dxa"/>
            <w:gridSpan w:val="2"/>
          </w:tcPr>
          <w:p w:rsidR="00CB754C" w:rsidRPr="00CB754C" w:rsidRDefault="00CB754C" w:rsidP="00CB754C">
            <w:pPr>
              <w:widowControl/>
              <w:spacing w:line="280" w:lineRule="exact"/>
              <w:ind w:leftChars="-54" w:left="-112" w:hanging="1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【計画期間】(西暦)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 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年 ～ (西暦)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 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年</w:t>
            </w:r>
          </w:p>
          <w:p w:rsidR="00CB754C" w:rsidRPr="00CB754C" w:rsidRDefault="00CB754C" w:rsidP="00CB754C">
            <w:pPr>
              <w:widowControl/>
              <w:spacing w:line="280" w:lineRule="exact"/>
              <w:ind w:leftChars="-120" w:left="-252" w:rightChars="-50" w:right="-105" w:firstLineChars="64" w:firstLine="141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【最新作成(更新)年】(西暦)</w:t>
            </w:r>
            <w:r w:rsidRPr="00CB754C">
              <w:rPr>
                <w:rFonts w:ascii="游明朝" w:eastAsia="游明朝" w:hAnsi="游明朝" w:cs="Times New Roman" w:hint="eastAsia"/>
                <w:sz w:val="22"/>
                <w:u w:val="single"/>
              </w:rPr>
              <w:t xml:space="preserve">　　　　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年</w:t>
            </w:r>
          </w:p>
          <w:p w:rsidR="00CB754C" w:rsidRPr="00CB754C" w:rsidRDefault="00CB754C" w:rsidP="00CB754C">
            <w:pPr>
              <w:widowControl/>
              <w:spacing w:line="280" w:lineRule="exact"/>
              <w:ind w:leftChars="-54" w:left="-112" w:hanging="1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【長期修繕計画が標準様式に準拠】□している　□していない</w:t>
            </w:r>
          </w:p>
          <w:p w:rsidR="00CB754C" w:rsidRPr="00CB754C" w:rsidRDefault="00CB754C" w:rsidP="00CB754C">
            <w:pPr>
              <w:widowControl/>
              <w:spacing w:line="280" w:lineRule="exact"/>
              <w:ind w:leftChars="-54" w:left="-112" w:hanging="1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【計画期間が３０年以上で、かつ、残存期間内に大規模修繕工事を２回以上予定】□している　□していない</w:t>
            </w:r>
          </w:p>
          <w:p w:rsidR="00CB754C" w:rsidRPr="00CB754C" w:rsidRDefault="00CB754C" w:rsidP="00CB754C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【一時的な修繕積立金の徴収予定】□ある　□ない</w:t>
            </w:r>
          </w:p>
          <w:p w:rsidR="00CB754C" w:rsidRPr="00CB754C" w:rsidRDefault="00CB754C" w:rsidP="00CB754C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【長期修繕計画の最終年度における借入金の有無】□ある　□ない</w:t>
            </w:r>
          </w:p>
          <w:p w:rsidR="00CB754C" w:rsidRPr="00CB754C" w:rsidRDefault="00CB754C" w:rsidP="00CB754C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【仮設工事、調査、診断、設計、工事管理等の費用、変更に必要な調査費用、長期修繕計画の見直し費用をそれぞれ２回以上設定の有無】□ある　□ない</w:t>
            </w:r>
          </w:p>
          <w:p w:rsidR="00CB754C" w:rsidRPr="00CB754C" w:rsidRDefault="00CB754C" w:rsidP="00CB754C">
            <w:pPr>
              <w:widowControl/>
              <w:spacing w:line="300" w:lineRule="exact"/>
              <w:ind w:leftChars="-49" w:left="-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【設計図書の保管の有無】□ある　□ない</w:t>
            </w:r>
          </w:p>
        </w:tc>
      </w:tr>
      <w:tr w:rsidR="00CB754C" w:rsidRPr="00CB754C" w:rsidTr="00CB754C">
        <w:trPr>
          <w:trHeight w:val="860"/>
        </w:trPr>
        <w:tc>
          <w:tcPr>
            <w:tcW w:w="1560" w:type="dxa"/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24.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名簿</w:t>
            </w:r>
          </w:p>
        </w:tc>
        <w:tc>
          <w:tcPr>
            <w:tcW w:w="8930" w:type="dxa"/>
            <w:gridSpan w:val="3"/>
            <w:vAlign w:val="center"/>
          </w:tcPr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【組合員名簿及び居住者名簿】□ある　□ない</w:t>
            </w:r>
          </w:p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【１年に１回以上の内容確認】□している　□していない</w:t>
            </w:r>
          </w:p>
        </w:tc>
      </w:tr>
    </w:tbl>
    <w:p w:rsidR="00D61AB3" w:rsidRDefault="00D61AB3" w:rsidP="00CB754C">
      <w:pPr>
        <w:widowControl/>
        <w:spacing w:line="240" w:lineRule="exact"/>
        <w:ind w:leftChars="-202" w:left="-424" w:firstLineChars="200" w:firstLine="440"/>
        <w:jc w:val="left"/>
        <w:rPr>
          <w:rFonts w:ascii="游明朝" w:eastAsia="游明朝" w:hAnsi="游明朝" w:cs="Times New Roman"/>
          <w:kern w:val="0"/>
          <w:sz w:val="22"/>
          <w:szCs w:val="21"/>
        </w:rPr>
      </w:pPr>
    </w:p>
    <w:p w:rsidR="00CB754C" w:rsidRPr="00CB754C" w:rsidRDefault="00CB754C" w:rsidP="00CB754C">
      <w:pPr>
        <w:widowControl/>
        <w:spacing w:line="240" w:lineRule="exact"/>
        <w:ind w:leftChars="-202" w:left="-424" w:firstLineChars="200" w:firstLine="440"/>
        <w:jc w:val="left"/>
        <w:rPr>
          <w:rFonts w:ascii="游明朝" w:eastAsia="游明朝" w:hAnsi="游明朝" w:cs="Times New Roman"/>
          <w:kern w:val="0"/>
          <w:sz w:val="22"/>
          <w:szCs w:val="21"/>
        </w:rPr>
      </w:pPr>
      <w:r w:rsidRPr="00CB754C">
        <w:rPr>
          <w:rFonts w:ascii="游明朝" w:eastAsia="游明朝" w:hAnsi="游明朝" w:cs="Times New Roman" w:hint="eastAsia"/>
          <w:kern w:val="0"/>
          <w:sz w:val="22"/>
          <w:szCs w:val="21"/>
        </w:rPr>
        <w:t>3　その他</w:t>
      </w:r>
    </w:p>
    <w:tbl>
      <w:tblPr>
        <w:tblStyle w:val="1"/>
        <w:tblW w:w="10490" w:type="dxa"/>
        <w:tblInd w:w="-5" w:type="dxa"/>
        <w:tblLook w:val="04A0" w:firstRow="1" w:lastRow="0" w:firstColumn="1" w:lastColumn="0" w:noHBand="0" w:noVBand="1"/>
      </w:tblPr>
      <w:tblGrid>
        <w:gridCol w:w="1560"/>
        <w:gridCol w:w="4677"/>
        <w:gridCol w:w="2268"/>
        <w:gridCol w:w="1985"/>
      </w:tblGrid>
      <w:tr w:rsidR="00CB754C" w:rsidRPr="00CB754C" w:rsidTr="00537C4C">
        <w:trPr>
          <w:trHeight w:val="1161"/>
        </w:trPr>
        <w:tc>
          <w:tcPr>
            <w:tcW w:w="1560" w:type="dxa"/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25.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耐震性能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240" w:lineRule="exact"/>
              <w:ind w:leftChars="-52" w:left="1" w:hangingChars="50" w:hanging="110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【耐震診断】</w:t>
            </w:r>
          </w:p>
          <w:p w:rsidR="00CB754C" w:rsidRPr="00CB754C" w:rsidRDefault="00CB754C" w:rsidP="00CB754C">
            <w:pPr>
              <w:widowControl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　実施済</w:t>
            </w:r>
            <w:r w:rsidR="00D61AB3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  <w:r w:rsidR="00D61AB3"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  <w:r w:rsidR="00D61AB3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  <w:r w:rsidR="00D61AB3"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  <w:r w:rsidR="00D61AB3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  <w:r w:rsidR="00D61AB3"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  <w:r w:rsidR="00D61AB3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  <w:r w:rsidR="00D61AB3"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  <w:r w:rsidR="00D61AB3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  <w:r w:rsidR="00D61AB3"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  <w:r w:rsidR="00D61AB3">
              <w:rPr>
                <w:rFonts w:ascii="游明朝" w:eastAsia="游明朝" w:hAnsi="游明朝" w:cs="Times New Roman" w:hint="eastAsia"/>
                <w:sz w:val="22"/>
              </w:rPr>
              <w:t xml:space="preserve">　</w:t>
            </w:r>
            <w:r w:rsidR="00D61AB3" w:rsidRPr="00CB754C">
              <w:rPr>
                <w:rFonts w:ascii="游明朝" w:eastAsia="游明朝" w:hAnsi="游明朝" w:cs="Times New Roman" w:hint="eastAsia"/>
                <w:sz w:val="22"/>
              </w:rPr>
              <w:t>➡</w:t>
            </w:r>
          </w:p>
          <w:p w:rsidR="00CB754C" w:rsidRPr="00CB754C" w:rsidRDefault="00CB754C" w:rsidP="00CB754C">
            <w:pPr>
              <w:widowControl/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　未実施</w:t>
            </w:r>
          </w:p>
          <w:p w:rsidR="00CB754C" w:rsidRPr="00537C4C" w:rsidRDefault="00537C4C" w:rsidP="00537C4C">
            <w:pPr>
              <w:widowControl/>
              <w:spacing w:line="200" w:lineRule="exac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 xml:space="preserve">□　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対象外</w:t>
            </w:r>
            <w:r w:rsidR="00CB754C" w:rsidRPr="00330BF0">
              <w:rPr>
                <w:rFonts w:ascii="游明朝" w:eastAsia="游明朝" w:hAnsi="游明朝" w:cs="Times New Roman" w:hint="eastAsia"/>
                <w:spacing w:val="2"/>
                <w:w w:val="76"/>
                <w:sz w:val="16"/>
                <w:fitText w:val="3200" w:id="-1012117234"/>
              </w:rPr>
              <w:t>（</w:t>
            </w:r>
            <w:r w:rsidR="00CB754C" w:rsidRPr="00330BF0">
              <w:rPr>
                <w:rFonts w:ascii="游明朝" w:eastAsia="游明朝" w:hAnsi="游明朝" w:cs="Times New Roman"/>
                <w:spacing w:val="2"/>
                <w:w w:val="76"/>
                <w:sz w:val="16"/>
                <w:fitText w:val="3200" w:id="-1012117234"/>
              </w:rPr>
              <w:t>1981年5月31日以降に建築確認を受けたマンション</w:t>
            </w:r>
            <w:r w:rsidR="00CB754C" w:rsidRPr="00330BF0">
              <w:rPr>
                <w:rFonts w:ascii="游明朝" w:eastAsia="游明朝" w:hAnsi="游明朝" w:cs="Times New Roman" w:hint="eastAsia"/>
                <w:spacing w:val="-12"/>
                <w:w w:val="76"/>
                <w:sz w:val="16"/>
                <w:fitText w:val="3200" w:id="-1012117234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300" w:lineRule="exact"/>
              <w:ind w:leftChars="-49" w:hangingChars="47" w:hanging="103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【耐震診断の結果】</w:t>
            </w:r>
          </w:p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□耐震性なし</w:t>
            </w:r>
          </w:p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0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□耐震性あり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【耐震改修】</w:t>
            </w:r>
          </w:p>
          <w:p w:rsidR="00537C4C" w:rsidRDefault="00537C4C" w:rsidP="00CB754C">
            <w:pPr>
              <w:widowControl/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□　実施済</w:t>
            </w:r>
          </w:p>
          <w:p w:rsidR="00CB754C" w:rsidRPr="00CB754C" w:rsidRDefault="00CB754C" w:rsidP="00CB754C">
            <w:pPr>
              <w:widowControl/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　未実施</w:t>
            </w:r>
          </w:p>
        </w:tc>
      </w:tr>
      <w:tr w:rsidR="00CB754C" w:rsidRPr="00CB754C" w:rsidTr="00537C4C">
        <w:trPr>
          <w:trHeight w:val="979"/>
        </w:trPr>
        <w:tc>
          <w:tcPr>
            <w:tcW w:w="1560" w:type="dxa"/>
            <w:shd w:val="clear" w:color="auto" w:fill="FFF2CC"/>
            <w:vAlign w:val="center"/>
          </w:tcPr>
          <w:p w:rsidR="00CB754C" w:rsidRPr="00CB754C" w:rsidRDefault="00D61AB3" w:rsidP="00CB754C">
            <w:pPr>
              <w:widowControl/>
              <w:spacing w:line="26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26.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情報開示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</w:tcBorders>
            <w:vAlign w:val="center"/>
          </w:tcPr>
          <w:p w:rsidR="00CB754C" w:rsidRPr="00CB754C" w:rsidRDefault="00CB754C" w:rsidP="00CB754C">
            <w:pPr>
              <w:widowControl/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【芦屋市ホームページによる開示】</w:t>
            </w:r>
          </w:p>
          <w:p w:rsidR="00537C4C" w:rsidRDefault="00537C4C" w:rsidP="00CB754C">
            <w:pPr>
              <w:widowControl/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□届出項目・所在地・マンション名の情報開示を希望する</w:t>
            </w:r>
          </w:p>
          <w:p w:rsidR="00CB754C" w:rsidRPr="00CB754C" w:rsidRDefault="00CB754C" w:rsidP="00CB754C">
            <w:pPr>
              <w:widowControl/>
              <w:spacing w:line="30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□所在地及びマンション名のみ</w:t>
            </w:r>
            <w:r w:rsidR="00537C4C">
              <w:rPr>
                <w:rFonts w:ascii="游明朝" w:eastAsia="游明朝" w:hAnsi="游明朝" w:cs="Times New Roman" w:hint="eastAsia"/>
                <w:sz w:val="22"/>
              </w:rPr>
              <w:t>情報開示を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希望する　□</w:t>
            </w:r>
            <w:r w:rsidR="00537C4C">
              <w:rPr>
                <w:rFonts w:ascii="游明朝" w:eastAsia="游明朝" w:hAnsi="游明朝" w:cs="Times New Roman" w:hint="eastAsia"/>
                <w:sz w:val="22"/>
              </w:rPr>
              <w:t>情報開示を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希望しない</w:t>
            </w:r>
          </w:p>
        </w:tc>
      </w:tr>
    </w:tbl>
    <w:p w:rsidR="00CB754C" w:rsidRPr="00CB754C" w:rsidRDefault="00CB754C" w:rsidP="00CB754C">
      <w:pPr>
        <w:widowControl/>
        <w:spacing w:line="240" w:lineRule="exact"/>
        <w:jc w:val="left"/>
        <w:rPr>
          <w:rFonts w:ascii="游明朝" w:eastAsia="游明朝" w:hAnsi="游明朝" w:cs="Times New Roman"/>
          <w:kern w:val="0"/>
          <w:sz w:val="24"/>
          <w:szCs w:val="21"/>
        </w:rPr>
      </w:pPr>
    </w:p>
    <w:p w:rsidR="00CB754C" w:rsidRPr="00CB754C" w:rsidRDefault="00CB754C" w:rsidP="00CB754C">
      <w:pPr>
        <w:widowControl/>
        <w:spacing w:line="240" w:lineRule="exact"/>
        <w:ind w:leftChars="-202" w:left="-424" w:firstLineChars="200" w:firstLine="480"/>
        <w:jc w:val="left"/>
        <w:rPr>
          <w:rFonts w:ascii="游明朝" w:eastAsia="游明朝" w:hAnsi="游明朝" w:cs="Times New Roman"/>
          <w:kern w:val="0"/>
          <w:sz w:val="22"/>
          <w:szCs w:val="21"/>
        </w:rPr>
      </w:pPr>
      <w:r w:rsidRPr="00CB754C">
        <w:rPr>
          <w:rFonts w:ascii="游明朝" w:eastAsia="游明朝" w:hAnsi="游明朝" w:cs="Times New Roman" w:hint="eastAsia"/>
          <w:kern w:val="0"/>
          <w:sz w:val="24"/>
          <w:szCs w:val="21"/>
        </w:rPr>
        <w:t>4　郵送先</w:t>
      </w:r>
    </w:p>
    <w:tbl>
      <w:tblPr>
        <w:tblStyle w:val="1"/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0"/>
        <w:gridCol w:w="8920"/>
      </w:tblGrid>
      <w:tr w:rsidR="00CB754C" w:rsidRPr="00CB754C" w:rsidTr="00AD39AC">
        <w:trPr>
          <w:trHeight w:val="69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:rsidR="00CB754C" w:rsidRPr="00CB754C" w:rsidRDefault="00D61AB3" w:rsidP="00CB754C">
            <w:pPr>
              <w:widowControl/>
              <w:spacing w:line="480" w:lineRule="exact"/>
              <w:jc w:val="left"/>
              <w:rPr>
                <w:rFonts w:ascii="游明朝" w:eastAsia="游明朝" w:hAnsi="游明朝" w:cs="Times New Roman"/>
                <w:sz w:val="22"/>
              </w:rPr>
            </w:pPr>
            <w:r>
              <w:rPr>
                <w:rFonts w:ascii="游明朝" w:eastAsia="游明朝" w:hAnsi="游明朝" w:cs="Times New Roman" w:hint="eastAsia"/>
                <w:sz w:val="22"/>
              </w:rPr>
              <w:t>27.</w:t>
            </w:r>
            <w:r w:rsidR="00CB754C" w:rsidRPr="00CB754C">
              <w:rPr>
                <w:rFonts w:ascii="游明朝" w:eastAsia="游明朝" w:hAnsi="游明朝" w:cs="Times New Roman" w:hint="eastAsia"/>
                <w:sz w:val="22"/>
              </w:rPr>
              <w:t>宛名等</w:t>
            </w: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280" w:lineRule="exact"/>
              <w:ind w:left="357" w:rightChars="-44" w:right="-92" w:hanging="357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 xml:space="preserve">管理組合ポスト　</w:t>
            </w:r>
          </w:p>
          <w:p w:rsidR="00CB754C" w:rsidRPr="00CB754C" w:rsidRDefault="00CB754C" w:rsidP="00CB754C">
            <w:pPr>
              <w:widowControl/>
              <w:numPr>
                <w:ilvl w:val="0"/>
                <w:numId w:val="3"/>
              </w:numPr>
              <w:spacing w:line="280" w:lineRule="exact"/>
              <w:ind w:left="357" w:rightChars="-112" w:right="-235" w:hanging="357"/>
              <w:jc w:val="left"/>
              <w:rPr>
                <w:rFonts w:ascii="游明朝" w:eastAsia="游明朝" w:hAnsi="游明朝" w:cs="Times New Roman"/>
                <w:sz w:val="22"/>
              </w:rPr>
            </w:pPr>
            <w:r w:rsidRPr="00CB754C">
              <w:rPr>
                <w:rFonts w:ascii="游明朝" w:eastAsia="游明朝" w:hAnsi="游明朝" w:cs="Times New Roman" w:hint="eastAsia"/>
                <w:sz w:val="22"/>
              </w:rPr>
              <w:t>その他〔</w:t>
            </w:r>
            <w:r w:rsidRPr="00CB754C">
              <w:rPr>
                <w:rFonts w:ascii="游明朝" w:eastAsia="游明朝" w:hAnsi="游明朝" w:cs="Times New Roman" w:hint="eastAsia"/>
              </w:rPr>
              <w:t>管理組合（管理者）宛の郵便物の宛名</w:t>
            </w:r>
            <w:r w:rsidRPr="00CB754C">
              <w:rPr>
                <w:rFonts w:ascii="游明朝" w:eastAsia="游明朝" w:hAnsi="游明朝" w:cs="Times New Roman" w:hint="eastAsia"/>
                <w:sz w:val="22"/>
              </w:rPr>
              <w:t>：　　　　　　　　　　　　　〕</w:t>
            </w:r>
          </w:p>
        </w:tc>
      </w:tr>
    </w:tbl>
    <w:p w:rsidR="006B25EE" w:rsidRDefault="006B25EE" w:rsidP="00CE473E"/>
    <w:sectPr w:rsidR="006B25EE" w:rsidSect="00CB75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60" w:rsidRDefault="00433A60" w:rsidP="00EF4349">
      <w:r>
        <w:separator/>
      </w:r>
    </w:p>
  </w:endnote>
  <w:endnote w:type="continuationSeparator" w:id="0">
    <w:p w:rsidR="00433A60" w:rsidRDefault="00433A60" w:rsidP="00EF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60" w:rsidRDefault="00433A60" w:rsidP="00EF4349">
      <w:r>
        <w:separator/>
      </w:r>
    </w:p>
  </w:footnote>
  <w:footnote w:type="continuationSeparator" w:id="0">
    <w:p w:rsidR="00433A60" w:rsidRDefault="00433A60" w:rsidP="00EF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611"/>
    <w:multiLevelType w:val="hybridMultilevel"/>
    <w:tmpl w:val="C2E0B10E"/>
    <w:lvl w:ilvl="0" w:tplc="65C82D9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63EF2"/>
    <w:multiLevelType w:val="hybridMultilevel"/>
    <w:tmpl w:val="62D01B6E"/>
    <w:lvl w:ilvl="0" w:tplc="054CA7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64749DC"/>
    <w:multiLevelType w:val="hybridMultilevel"/>
    <w:tmpl w:val="C6147E14"/>
    <w:lvl w:ilvl="0" w:tplc="7DC2E34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592F3E"/>
    <w:multiLevelType w:val="hybridMultilevel"/>
    <w:tmpl w:val="DBA4BE74"/>
    <w:lvl w:ilvl="0" w:tplc="F738CA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3E"/>
    <w:rsid w:val="000255A2"/>
    <w:rsid w:val="000B3855"/>
    <w:rsid w:val="000B4BE9"/>
    <w:rsid w:val="00104F1C"/>
    <w:rsid w:val="00145D9F"/>
    <w:rsid w:val="00147E68"/>
    <w:rsid w:val="001650EC"/>
    <w:rsid w:val="00185569"/>
    <w:rsid w:val="002F6C1B"/>
    <w:rsid w:val="00330BF0"/>
    <w:rsid w:val="003B4FA1"/>
    <w:rsid w:val="003E781D"/>
    <w:rsid w:val="0040063F"/>
    <w:rsid w:val="00433A60"/>
    <w:rsid w:val="004353E4"/>
    <w:rsid w:val="00456CFB"/>
    <w:rsid w:val="004E562A"/>
    <w:rsid w:val="005008BE"/>
    <w:rsid w:val="005355F0"/>
    <w:rsid w:val="00537C4C"/>
    <w:rsid w:val="005C154C"/>
    <w:rsid w:val="00641451"/>
    <w:rsid w:val="006A010D"/>
    <w:rsid w:val="006B25EE"/>
    <w:rsid w:val="0071264C"/>
    <w:rsid w:val="007A2F5A"/>
    <w:rsid w:val="007A686C"/>
    <w:rsid w:val="00857380"/>
    <w:rsid w:val="00905C7C"/>
    <w:rsid w:val="009B2141"/>
    <w:rsid w:val="00A268F8"/>
    <w:rsid w:val="00A85443"/>
    <w:rsid w:val="00AD39AC"/>
    <w:rsid w:val="00B628B5"/>
    <w:rsid w:val="00B8524A"/>
    <w:rsid w:val="00C85194"/>
    <w:rsid w:val="00C956E4"/>
    <w:rsid w:val="00CB754C"/>
    <w:rsid w:val="00CE1046"/>
    <w:rsid w:val="00CE473E"/>
    <w:rsid w:val="00D61AB3"/>
    <w:rsid w:val="00E67D6D"/>
    <w:rsid w:val="00EC1636"/>
    <w:rsid w:val="00EF4349"/>
    <w:rsid w:val="00F3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9C6B9E5"/>
  <w15:chartTrackingRefBased/>
  <w15:docId w15:val="{70C3129B-F6D2-413C-9FE4-C10F81E2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7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43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349"/>
  </w:style>
  <w:style w:type="paragraph" w:styleId="a6">
    <w:name w:val="footer"/>
    <w:basedOn w:val="a"/>
    <w:link w:val="a7"/>
    <w:uiPriority w:val="99"/>
    <w:unhideWhenUsed/>
    <w:rsid w:val="00EF4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349"/>
  </w:style>
  <w:style w:type="paragraph" w:styleId="a8">
    <w:name w:val="Balloon Text"/>
    <w:basedOn w:val="a"/>
    <w:link w:val="a9"/>
    <w:uiPriority w:val="99"/>
    <w:semiHidden/>
    <w:unhideWhenUsed/>
    <w:rsid w:val="00E67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7D6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B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CB754C"/>
    <w:rPr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尾髙 尚純(otaka)</dc:creator>
  <cp:keywords/>
  <dc:description/>
  <cp:lastModifiedBy>ashiya</cp:lastModifiedBy>
  <cp:revision>12</cp:revision>
  <cp:lastPrinted>2024-03-21T08:32:00Z</cp:lastPrinted>
  <dcterms:created xsi:type="dcterms:W3CDTF">2024-03-21T08:16:00Z</dcterms:created>
  <dcterms:modified xsi:type="dcterms:W3CDTF">2024-06-05T00:36:00Z</dcterms:modified>
</cp:coreProperties>
</file>