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B972F2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B972F2">
        <w:rPr>
          <w:rFonts w:asciiTheme="minorEastAsia" w:eastAsiaTheme="minorEastAsia" w:hAnsiTheme="minorEastAsia" w:hint="eastAsia"/>
          <w:sz w:val="22"/>
        </w:rPr>
        <w:t>様式第</w:t>
      </w:r>
      <w:r w:rsidR="00AF693B" w:rsidRPr="00B972F2">
        <w:rPr>
          <w:rFonts w:asciiTheme="minorEastAsia" w:eastAsiaTheme="minorEastAsia" w:hAnsiTheme="minorEastAsia" w:hint="eastAsia"/>
          <w:sz w:val="22"/>
        </w:rPr>
        <w:t>７</w:t>
      </w:r>
      <w:r w:rsidRPr="00B972F2">
        <w:rPr>
          <w:rFonts w:asciiTheme="minorEastAsia" w:eastAsiaTheme="minorEastAsia" w:hAnsiTheme="minorEastAsia"/>
          <w:sz w:val="22"/>
        </w:rPr>
        <w:t>号</w:t>
      </w:r>
      <w:r w:rsidRPr="00B972F2">
        <w:rPr>
          <w:rFonts w:asciiTheme="minorEastAsia" w:eastAsiaTheme="minorEastAsia" w:hAnsiTheme="minorEastAsia" w:hint="eastAsia"/>
          <w:sz w:val="22"/>
        </w:rPr>
        <w:t>の２</w:t>
      </w:r>
      <w:r w:rsidRPr="00B972F2">
        <w:rPr>
          <w:rFonts w:asciiTheme="minorEastAsia" w:eastAsiaTheme="minorEastAsia" w:hAnsiTheme="minorEastAsia"/>
          <w:sz w:val="22"/>
        </w:rPr>
        <w:t>（第</w:t>
      </w:r>
      <w:r w:rsidR="004459C9" w:rsidRPr="00B972F2">
        <w:rPr>
          <w:rFonts w:asciiTheme="minorEastAsia" w:eastAsiaTheme="minorEastAsia" w:hAnsiTheme="minorEastAsia" w:hint="eastAsia"/>
          <w:sz w:val="22"/>
        </w:rPr>
        <w:t>１１</w:t>
      </w:r>
      <w:r w:rsidRPr="00B972F2">
        <w:rPr>
          <w:rFonts w:asciiTheme="minorEastAsia" w:eastAsiaTheme="minorEastAsia" w:hAnsiTheme="minorEastAsia"/>
          <w:sz w:val="22"/>
        </w:rPr>
        <w:t>条関係）</w:t>
      </w:r>
    </w:p>
    <w:p w:rsidR="00CE0173" w:rsidRPr="00D75EDA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6"/>
        </w:rPr>
      </w:pPr>
    </w:p>
    <w:p w:rsidR="00CE0173" w:rsidRPr="005B174E" w:rsidRDefault="00F7120D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補助事業等に係る</w:t>
      </w:r>
      <w:r w:rsidR="00CE0173" w:rsidRPr="005B174E">
        <w:rPr>
          <w:rFonts w:asciiTheme="minorEastAsia" w:eastAsiaTheme="minorEastAsia" w:hAnsiTheme="minorEastAsia" w:hint="eastAsia"/>
          <w:sz w:val="36"/>
          <w:szCs w:val="36"/>
        </w:rPr>
        <w:t>収支決算書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3"/>
        <w:gridCol w:w="2898"/>
        <w:gridCol w:w="3172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:rsidTr="009569C0">
        <w:trPr>
          <w:trHeight w:hRule="exact" w:val="806"/>
        </w:trPr>
        <w:tc>
          <w:tcPr>
            <w:tcW w:w="2977" w:type="dxa"/>
            <w:vAlign w:val="center"/>
          </w:tcPr>
          <w:p w:rsidR="00CE0173" w:rsidRPr="005B174E" w:rsidRDefault="009E161F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161F">
              <w:rPr>
                <w:rFonts w:asciiTheme="minorEastAsia" w:eastAsiaTheme="minorEastAsia" w:hAnsiTheme="minorEastAsia" w:hint="eastAsia"/>
                <w:sz w:val="22"/>
                <w:szCs w:val="22"/>
              </w:rPr>
              <w:t>芦屋市訪問看護師・訪問介護員等安全確保・離職防止対策事業</w:t>
            </w:r>
            <w:r w:rsidR="00CE0173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当該事業に係る支出額に２／３を乗じた額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10円未満の端数は切り捨て）</w:t>
            </w:r>
          </w:p>
        </w:tc>
      </w:tr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2F17DA">
        <w:trPr>
          <w:trHeight w:hRule="exact" w:val="692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1"/>
        <w:gridCol w:w="2898"/>
        <w:gridCol w:w="3174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7421C9" w:rsidRPr="003C5B3E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8270A1" w:rsidRDefault="0097168B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7421C9" w:rsidRPr="003C5B3E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97168B" w:rsidRDefault="0097168B" w:rsidP="0097168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介護予防訪問看護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介護予防訪問</w:t>
            </w:r>
            <w:r w:rsid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7421C9" w:rsidRPr="00140ABD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FF6CFC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F6CFC">
              <w:rPr>
                <w:rFonts w:asciiTheme="minorEastAsia" w:eastAsiaTheme="minorEastAsia" w:hAnsiTheme="minorEastAsia"/>
                <w:szCs w:val="22"/>
              </w:rPr>
              <w:t xml:space="preserve">20分未満　</w:t>
            </w:r>
            <w:r w:rsidR="00866701" w:rsidRPr="00FF6CFC">
              <w:rPr>
                <w:rFonts w:asciiTheme="minorEastAsia" w:eastAsiaTheme="minorEastAsia" w:hAnsiTheme="minorEastAsia" w:hint="eastAsia"/>
                <w:szCs w:val="22"/>
              </w:rPr>
              <w:t>1,630</w:t>
            </w:r>
            <w:r w:rsidRPr="00FF6CFC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7421C9" w:rsidRPr="00140ABD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FF6CFC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F6CFC">
              <w:rPr>
                <w:rFonts w:asciiTheme="minorEastAsia" w:eastAsiaTheme="minorEastAsia" w:hAnsiTheme="minorEastAsia"/>
                <w:szCs w:val="22"/>
              </w:rPr>
              <w:t xml:space="preserve">20分以上30分未満　</w:t>
            </w:r>
            <w:r w:rsidR="00866701" w:rsidRPr="00FF6CFC">
              <w:rPr>
                <w:rFonts w:asciiTheme="minorEastAsia" w:eastAsiaTheme="minorEastAsia" w:hAnsiTheme="minorEastAsia" w:hint="eastAsia"/>
                <w:szCs w:val="22"/>
              </w:rPr>
              <w:t>2,440</w:t>
            </w:r>
            <w:r w:rsidRPr="00FF6CFC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7421C9" w:rsidRPr="00140ABD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FF6CFC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F6CFC">
              <w:rPr>
                <w:rFonts w:asciiTheme="minorEastAsia" w:eastAsiaTheme="minorEastAsia" w:hAnsiTheme="minorEastAsia"/>
                <w:szCs w:val="22"/>
              </w:rPr>
              <w:t>30分以上1時間未満</w:t>
            </w:r>
            <w:r w:rsidR="003C1EB6" w:rsidRPr="00FF6C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866701" w:rsidRPr="00FF6CFC">
              <w:rPr>
                <w:rFonts w:asciiTheme="minorEastAsia" w:eastAsiaTheme="minorEastAsia" w:hAnsiTheme="minorEastAsia" w:hint="eastAsia"/>
                <w:szCs w:val="22"/>
              </w:rPr>
              <w:t>3,870</w:t>
            </w:r>
            <w:r w:rsidRPr="00FF6CFC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40ABD" w:rsidRPr="00140ABD" w:rsidTr="009569C0">
        <w:trPr>
          <w:trHeight w:hRule="exact" w:val="796"/>
        </w:trPr>
        <w:tc>
          <w:tcPr>
            <w:tcW w:w="2977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140ABD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（注）１　収支の計は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:rsidR="00CE0173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 xml:space="preserve">　　　２　表中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申請の金額は上段に（）書き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決算の金額は下段に記入する。</w:t>
      </w:r>
    </w:p>
    <w:p w:rsidR="00951E20" w:rsidRDefault="00951E20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51E20" w:rsidRPr="00140ABD" w:rsidRDefault="00951E20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sectPr w:rsidR="00951E20" w:rsidRPr="00140ABD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0D" w:rsidRDefault="00F7120D" w:rsidP="00CE0173">
      <w:r>
        <w:separator/>
      </w:r>
    </w:p>
  </w:endnote>
  <w:endnote w:type="continuationSeparator" w:id="0">
    <w:p w:rsidR="00F7120D" w:rsidRDefault="00F7120D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0D" w:rsidRDefault="00F7120D" w:rsidP="00CE0173">
      <w:r>
        <w:separator/>
      </w:r>
    </w:p>
  </w:footnote>
  <w:footnote w:type="continuationSeparator" w:id="0">
    <w:p w:rsidR="00F7120D" w:rsidRDefault="00F7120D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070CC"/>
    <w:rsid w:val="000141EC"/>
    <w:rsid w:val="001148CA"/>
    <w:rsid w:val="00140ABD"/>
    <w:rsid w:val="00151BD7"/>
    <w:rsid w:val="001E5550"/>
    <w:rsid w:val="002705ED"/>
    <w:rsid w:val="002A7319"/>
    <w:rsid w:val="002B3B17"/>
    <w:rsid w:val="002F17DA"/>
    <w:rsid w:val="00382006"/>
    <w:rsid w:val="003C1EB6"/>
    <w:rsid w:val="003C5B3E"/>
    <w:rsid w:val="003D07D7"/>
    <w:rsid w:val="004459C9"/>
    <w:rsid w:val="00455A08"/>
    <w:rsid w:val="00495AC1"/>
    <w:rsid w:val="004F078B"/>
    <w:rsid w:val="0050092E"/>
    <w:rsid w:val="00506190"/>
    <w:rsid w:val="00520B5F"/>
    <w:rsid w:val="00561F34"/>
    <w:rsid w:val="006156E8"/>
    <w:rsid w:val="006F6EB4"/>
    <w:rsid w:val="007336B9"/>
    <w:rsid w:val="00734324"/>
    <w:rsid w:val="00734791"/>
    <w:rsid w:val="007421C9"/>
    <w:rsid w:val="007465C0"/>
    <w:rsid w:val="007D72B6"/>
    <w:rsid w:val="00826028"/>
    <w:rsid w:val="008270A1"/>
    <w:rsid w:val="00866701"/>
    <w:rsid w:val="00896535"/>
    <w:rsid w:val="008E30BB"/>
    <w:rsid w:val="0093280A"/>
    <w:rsid w:val="00951E20"/>
    <w:rsid w:val="009569C0"/>
    <w:rsid w:val="00957796"/>
    <w:rsid w:val="0097168B"/>
    <w:rsid w:val="009E161F"/>
    <w:rsid w:val="009E5835"/>
    <w:rsid w:val="00A475ED"/>
    <w:rsid w:val="00A57CAA"/>
    <w:rsid w:val="00A63F42"/>
    <w:rsid w:val="00A67D2E"/>
    <w:rsid w:val="00A96B5D"/>
    <w:rsid w:val="00AB6CD7"/>
    <w:rsid w:val="00AF693B"/>
    <w:rsid w:val="00B40184"/>
    <w:rsid w:val="00B420A6"/>
    <w:rsid w:val="00B966D3"/>
    <w:rsid w:val="00B972F2"/>
    <w:rsid w:val="00BB308C"/>
    <w:rsid w:val="00C2410C"/>
    <w:rsid w:val="00C314CF"/>
    <w:rsid w:val="00C6509A"/>
    <w:rsid w:val="00C71671"/>
    <w:rsid w:val="00C82895"/>
    <w:rsid w:val="00C92C92"/>
    <w:rsid w:val="00CE0173"/>
    <w:rsid w:val="00CF1438"/>
    <w:rsid w:val="00CF5466"/>
    <w:rsid w:val="00D11069"/>
    <w:rsid w:val="00D6275E"/>
    <w:rsid w:val="00D75EDA"/>
    <w:rsid w:val="00DE27B7"/>
    <w:rsid w:val="00DF04BF"/>
    <w:rsid w:val="00DF5B39"/>
    <w:rsid w:val="00F7120D"/>
    <w:rsid w:val="00F71BDF"/>
    <w:rsid w:val="00FB0632"/>
    <w:rsid w:val="00FD78BF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5009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0092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4EBB-AB00-48EF-A09A-529C4CF5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ashiya</cp:lastModifiedBy>
  <cp:revision>27</cp:revision>
  <cp:lastPrinted>2023-06-27T10:19:00Z</cp:lastPrinted>
  <dcterms:created xsi:type="dcterms:W3CDTF">2023-06-05T08:30:00Z</dcterms:created>
  <dcterms:modified xsi:type="dcterms:W3CDTF">2025-05-22T06:16:00Z</dcterms:modified>
</cp:coreProperties>
</file>