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1" w:themeTint="33"/>
  <w:body>
    <w:p w14:paraId="03507D48" w14:textId="6915ACD0" w:rsidR="007E4590" w:rsidRDefault="007E4590" w:rsidP="0025290F">
      <w:pPr>
        <w:spacing w:before="100" w:beforeAutospacing="1" w:line="0" w:lineRule="atLeast"/>
        <w:rPr>
          <w:rFonts w:ascii="SimSun" w:eastAsia="SimSun" w:hAnsi="SimSun"/>
          <w:b/>
          <w:color w:val="000000" w:themeColor="text1"/>
          <w:sz w:val="116"/>
          <w:szCs w:val="116"/>
          <w:lang w:eastAsia="zh-CN"/>
        </w:rPr>
      </w:pPr>
      <w:r w:rsidRPr="0025290F">
        <w:rPr>
          <w:rFonts w:ascii="SimSun" w:eastAsia="SimSun" w:hAnsi="SimSu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55A841" wp14:editId="12D79BED">
                <wp:simplePos x="0" y="0"/>
                <wp:positionH relativeFrom="margin">
                  <wp:posOffset>7763584</wp:posOffset>
                </wp:positionH>
                <wp:positionV relativeFrom="paragraph">
                  <wp:posOffset>432633</wp:posOffset>
                </wp:positionV>
                <wp:extent cx="180022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5E21E" w14:textId="77777777" w:rsidR="0025290F" w:rsidRPr="00295504" w:rsidRDefault="0025290F" w:rsidP="0025290F">
                            <w:pPr>
                              <w:jc w:val="center"/>
                              <w:rPr>
                                <w:b/>
                                <w:sz w:val="32"/>
                                <w:szCs w:val="80"/>
                              </w:rPr>
                            </w:pPr>
                            <w:r w:rsidRPr="00295504">
                              <w:rPr>
                                <w:rFonts w:hint="eastAsia"/>
                                <w:b/>
                                <w:sz w:val="32"/>
                                <w:szCs w:val="80"/>
                              </w:rPr>
                              <w:t>○</w:t>
                            </w:r>
                            <w:r w:rsidRPr="00295504">
                              <w:rPr>
                                <w:b/>
                                <w:sz w:val="32"/>
                                <w:szCs w:val="80"/>
                              </w:rPr>
                              <w:t>○○○自治</w:t>
                            </w:r>
                            <w:r w:rsidRPr="00295504">
                              <w:rPr>
                                <w:rFonts w:hint="eastAsia"/>
                                <w:b/>
                                <w:sz w:val="32"/>
                                <w:szCs w:val="8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5A8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1.3pt;margin-top:34.05pt;width:141.7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" filled="f" stroked="f" strokeweight=".5pt">
                <v:textbox>
                  <w:txbxContent>
                    <w:p w14:paraId="2F55E21E" w14:textId="77777777" w:rsidR="0025290F" w:rsidRPr="00295504" w:rsidRDefault="0025290F" w:rsidP="0025290F">
                      <w:pPr>
                        <w:jc w:val="center"/>
                        <w:rPr>
                          <w:b/>
                          <w:sz w:val="32"/>
                          <w:szCs w:val="80"/>
                        </w:rPr>
                      </w:pPr>
                      <w:r w:rsidRPr="00295504">
                        <w:rPr>
                          <w:rFonts w:hint="eastAsia"/>
                          <w:b/>
                          <w:sz w:val="32"/>
                          <w:szCs w:val="80"/>
                        </w:rPr>
                        <w:t>○</w:t>
                      </w:r>
                      <w:r w:rsidRPr="00295504">
                        <w:rPr>
                          <w:b/>
                          <w:sz w:val="32"/>
                          <w:szCs w:val="80"/>
                        </w:rPr>
                        <w:t>○○○自治</w:t>
                      </w:r>
                      <w:r w:rsidRPr="00295504">
                        <w:rPr>
                          <w:rFonts w:hint="eastAsia"/>
                          <w:b/>
                          <w:sz w:val="32"/>
                          <w:szCs w:val="80"/>
                        </w:rPr>
                        <w:t>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504" w:rsidRPr="001736F0">
        <w:rPr>
          <w:rFonts w:ascii="BIZ UDPゴシック" w:eastAsia="BIZ UDPゴシック" w:hAnsi="BIZ UDPゴシック"/>
          <w:b/>
          <w:noProof/>
          <w:color w:val="000000" w:themeColor="text1"/>
          <w:sz w:val="72"/>
          <w:szCs w:val="56"/>
        </w:rPr>
        <w:drawing>
          <wp:anchor distT="0" distB="0" distL="114300" distR="114300" simplePos="0" relativeHeight="251662336" behindDoc="0" locked="0" layoutInCell="1" allowOverlap="1" wp14:anchorId="4E4E298D" wp14:editId="5218CF7E">
            <wp:simplePos x="0" y="0"/>
            <wp:positionH relativeFrom="column">
              <wp:posOffset>8484112</wp:posOffset>
            </wp:positionH>
            <wp:positionV relativeFrom="paragraph">
              <wp:posOffset>-7175</wp:posOffset>
            </wp:positionV>
            <wp:extent cx="330835" cy="327660"/>
            <wp:effectExtent l="0" t="0" r="0" b="0"/>
            <wp:wrapNone/>
            <wp:docPr id="6" name="図 6" descr="C:\Users\nagata.y\AppData\Local\Microsoft\Windows\INetCache\IE\0RKTMA3P\市章小(約5.7×5.7ｃ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ata.y\AppData\Local\Microsoft\Windows\INetCache\IE\0RKTMA3P\市章小(約5.7×5.7ｃｍ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504" w:rsidRPr="001736F0">
        <w:rPr>
          <w:rFonts w:ascii="BIZ UDPゴシック" w:eastAsia="BIZ UDPゴシック" w:hAnsi="BIZ UDPゴシック" w:hint="eastAsia"/>
          <w:b/>
          <w:noProof/>
          <w:color w:val="000000" w:themeColor="text1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189FA" wp14:editId="35595F51">
                <wp:simplePos x="0" y="0"/>
                <wp:positionH relativeFrom="column">
                  <wp:posOffset>8765540</wp:posOffset>
                </wp:positionH>
                <wp:positionV relativeFrom="paragraph">
                  <wp:posOffset>-19050</wp:posOffset>
                </wp:positionV>
                <wp:extent cx="866775" cy="396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23897C34" w14:textId="77777777" w:rsidR="00AF48B4" w:rsidRPr="004E2ABC" w:rsidRDefault="00AF48B4" w:rsidP="00985205">
                            <w:pPr>
                              <w:pStyle w:val="a7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E2AB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芦屋市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89FA" id="テキスト ボックス 4" o:spid="_x0000_s1027" type="#_x0000_t202" style="position:absolute;left:0;text-align:left;margin-left:690.2pt;margin-top:-1.5pt;width:68.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" filled="f" stroked="f">
                <v:textbox>
                  <w:txbxContent>
                    <w:p w14:paraId="23897C34" w14:textId="77777777" w:rsidR="00AF48B4" w:rsidRPr="004E2ABC" w:rsidRDefault="00AF48B4" w:rsidP="00985205">
                      <w:pPr>
                        <w:pStyle w:val="a7"/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4E2AB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芦屋市</w:t>
                      </w:r>
                    </w:p>
                  </w:txbxContent>
                </v:textbox>
              </v:shape>
            </w:pict>
          </mc:Fallback>
        </mc:AlternateContent>
      </w:r>
      <w:r w:rsidR="0025290F" w:rsidRPr="0025290F">
        <w:rPr>
          <w:rFonts w:ascii="SimSun" w:eastAsia="SimSun" w:hAnsi="SimSun" w:hint="eastAsia"/>
          <w:b/>
          <w:color w:val="000000" w:themeColor="text1"/>
          <w:sz w:val="72"/>
          <w:szCs w:val="56"/>
          <w:lang w:eastAsia="zh-CN"/>
        </w:rPr>
        <w:t>从令和</w:t>
      </w:r>
      <w:r w:rsidR="0025290F" w:rsidRPr="007E4590">
        <w:rPr>
          <w:rFonts w:ascii="SimSun" w:eastAsia="SimSun" w:hAnsi="SimSun" w:hint="eastAsia"/>
          <w:b/>
          <w:color w:val="000000" w:themeColor="text1"/>
          <w:sz w:val="136"/>
          <w:szCs w:val="136"/>
          <w:lang w:eastAsia="zh-CN"/>
        </w:rPr>
        <w:t>5</w:t>
      </w:r>
      <w:r w:rsidR="0025290F" w:rsidRPr="0025290F">
        <w:rPr>
          <w:rFonts w:ascii="SimSun" w:eastAsia="SimSun" w:hAnsi="SimSun" w:hint="eastAsia"/>
          <w:b/>
          <w:color w:val="000000" w:themeColor="text1"/>
          <w:sz w:val="72"/>
          <w:szCs w:val="56"/>
          <w:lang w:eastAsia="zh-CN"/>
        </w:rPr>
        <w:t>年</w:t>
      </w:r>
      <w:r w:rsidR="0025290F" w:rsidRPr="007E4590">
        <w:rPr>
          <w:rFonts w:ascii="SimSun" w:eastAsia="SimSun" w:hAnsi="SimSun"/>
          <w:b/>
          <w:color w:val="000000" w:themeColor="text1"/>
          <w:sz w:val="116"/>
          <w:szCs w:val="116"/>
          <w:lang w:eastAsia="zh-CN"/>
        </w:rPr>
        <w:t>(2023</w:t>
      </w:r>
      <w:r w:rsidR="0025290F"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年)</w:t>
      </w:r>
    </w:p>
    <w:p w14:paraId="165F9A3C" w14:textId="7F93988D" w:rsidR="004911F3" w:rsidRDefault="004911F3" w:rsidP="0030122A">
      <w:pPr>
        <w:spacing w:before="100" w:beforeAutospacing="1" w:line="0" w:lineRule="atLeast"/>
        <w:rPr>
          <w:rFonts w:ascii="SimSun" w:eastAsia="SimSun" w:hAnsi="SimSun" w:cs="Microsoft YaHei"/>
          <w:b/>
          <w:color w:val="000000" w:themeColor="text1"/>
          <w:sz w:val="116"/>
          <w:szCs w:val="72"/>
          <w:lang w:eastAsia="zh-CN"/>
        </w:rPr>
      </w:pPr>
      <w:r w:rsidRPr="0025290F">
        <w:rPr>
          <w:rFonts w:ascii="SimSun" w:eastAsia="SimSun" w:hAnsi="SimSun"/>
          <w:noProof/>
          <w:sz w:val="22"/>
        </w:rPr>
        <w:drawing>
          <wp:anchor distT="0" distB="0" distL="114300" distR="114300" simplePos="0" relativeHeight="251668480" behindDoc="0" locked="0" layoutInCell="1" allowOverlap="1" wp14:anchorId="78ACDAD2" wp14:editId="5C505620">
            <wp:simplePos x="0" y="0"/>
            <wp:positionH relativeFrom="margin">
              <wp:align>right</wp:align>
            </wp:positionH>
            <wp:positionV relativeFrom="paragraph">
              <wp:posOffset>26167</wp:posOffset>
            </wp:positionV>
            <wp:extent cx="1666875" cy="2038985"/>
            <wp:effectExtent l="0" t="0" r="9525" b="0"/>
            <wp:wrapNone/>
            <wp:docPr id="9" name="図 9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ダイアグラム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0F" w:rsidRPr="007E4590">
        <w:rPr>
          <w:rFonts w:ascii="SimSun" w:eastAsia="SimSun" w:hAnsi="SimSun" w:hint="eastAsia"/>
          <w:b/>
          <w:color w:val="000000" w:themeColor="text1"/>
          <w:sz w:val="136"/>
          <w:szCs w:val="136"/>
          <w:lang w:eastAsia="zh-CN"/>
        </w:rPr>
        <w:t>1</w:t>
      </w:r>
      <w:r w:rsidR="0025290F" w:rsidRPr="007E4590">
        <w:rPr>
          <w:rFonts w:ascii="SimSun" w:eastAsia="SimSun" w:hAnsi="SimSun"/>
          <w:b/>
          <w:color w:val="000000" w:themeColor="text1"/>
          <w:sz w:val="136"/>
          <w:szCs w:val="136"/>
          <w:lang w:eastAsia="zh-CN"/>
        </w:rPr>
        <w:t>0</w:t>
      </w:r>
      <w:r w:rsidR="0025290F" w:rsidRPr="0025290F">
        <w:rPr>
          <w:rFonts w:ascii="SimSun" w:eastAsia="SimSun" w:hAnsi="SimSun" w:hint="eastAsia"/>
          <w:b/>
          <w:color w:val="000000" w:themeColor="text1"/>
          <w:sz w:val="72"/>
          <w:szCs w:val="56"/>
          <w:lang w:eastAsia="zh-CN"/>
        </w:rPr>
        <w:t>月</w:t>
      </w:r>
      <w:r w:rsidR="0025290F" w:rsidRPr="007E4590">
        <w:rPr>
          <w:rFonts w:ascii="SimSun" w:eastAsia="SimSun" w:hAnsi="SimSun" w:hint="eastAsia"/>
          <w:b/>
          <w:color w:val="000000" w:themeColor="text1"/>
          <w:sz w:val="136"/>
          <w:szCs w:val="136"/>
          <w:lang w:eastAsia="zh-CN"/>
        </w:rPr>
        <w:t>1</w:t>
      </w:r>
      <w:r w:rsidR="0025290F" w:rsidRPr="0025290F">
        <w:rPr>
          <w:rFonts w:ascii="SimSun" w:eastAsia="SimSun" w:hAnsi="SimSun" w:hint="eastAsia"/>
          <w:b/>
          <w:color w:val="000000" w:themeColor="text1"/>
          <w:sz w:val="72"/>
          <w:szCs w:val="56"/>
          <w:lang w:eastAsia="zh-CN"/>
        </w:rPr>
        <w:t>日起</w:t>
      </w:r>
      <w:r w:rsidR="0025290F" w:rsidRPr="007E4590">
        <w:rPr>
          <w:rFonts w:ascii="SimSun" w:eastAsia="SimSun" w:hAnsi="SimSun" w:cs="Microsoft YaHei" w:hint="eastAsia"/>
          <w:b/>
          <w:color w:val="000000" w:themeColor="text1"/>
          <w:sz w:val="72"/>
          <w:szCs w:val="72"/>
          <w:lang w:eastAsia="zh-CN"/>
        </w:rPr>
        <w:t>请使用</w:t>
      </w:r>
      <w:r w:rsidR="0025290F" w:rsidRPr="007E4590">
        <w:rPr>
          <w:rFonts w:ascii="SimSun" w:eastAsia="SimSun" w:hAnsi="SimSun" w:cs="Microsoft YaHei" w:hint="eastAsia"/>
          <w:b/>
          <w:color w:val="000000" w:themeColor="text1"/>
          <w:sz w:val="116"/>
          <w:szCs w:val="72"/>
          <w:lang w:eastAsia="zh-CN"/>
        </w:rPr>
        <w:t>芦屋市</w:t>
      </w:r>
    </w:p>
    <w:p w14:paraId="4E513802" w14:textId="64F5BA04" w:rsidR="004911F3" w:rsidRDefault="004911F3" w:rsidP="0030122A">
      <w:pPr>
        <w:spacing w:before="100" w:beforeAutospacing="1" w:line="0" w:lineRule="atLeast"/>
        <w:rPr>
          <w:rFonts w:ascii="SimSun" w:eastAsia="SimSun" w:hAnsi="SimSun" w:cs="Microsoft YaHei"/>
          <w:b/>
          <w:color w:val="000000" w:themeColor="text1"/>
          <w:sz w:val="116"/>
          <w:szCs w:val="116"/>
          <w:lang w:eastAsia="zh-CN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B974ED0" wp14:editId="41EE1AF2">
            <wp:simplePos x="0" y="0"/>
            <wp:positionH relativeFrom="margin">
              <wp:align>right</wp:align>
            </wp:positionH>
            <wp:positionV relativeFrom="paragraph">
              <wp:posOffset>1078865</wp:posOffset>
            </wp:positionV>
            <wp:extent cx="1171575" cy="2103120"/>
            <wp:effectExtent l="0" t="0" r="9525" b="0"/>
            <wp:wrapNone/>
            <wp:docPr id="1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90F" w:rsidRPr="007E4590">
        <w:rPr>
          <w:rFonts w:ascii="SimSun" w:eastAsia="SimSun" w:hAnsi="SimSun" w:cs="Microsoft YaHei" w:hint="eastAsia"/>
          <w:b/>
          <w:color w:val="000000" w:themeColor="text1"/>
          <w:sz w:val="116"/>
          <w:szCs w:val="72"/>
          <w:lang w:eastAsia="zh-CN"/>
        </w:rPr>
        <w:t>指定的垃圾袋</w:t>
      </w:r>
      <w:r w:rsidR="0025290F" w:rsidRPr="007E4590">
        <w:rPr>
          <w:rFonts w:ascii="SimSun" w:eastAsia="SimSun" w:hAnsi="SimSun" w:cs="Microsoft YaHei" w:hint="eastAsia"/>
          <w:b/>
          <w:color w:val="000000" w:themeColor="text1"/>
          <w:sz w:val="72"/>
          <w:szCs w:val="72"/>
          <w:lang w:eastAsia="zh-CN"/>
        </w:rPr>
        <w:t>装</w:t>
      </w:r>
      <w:r w:rsidR="0025290F"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『</w:t>
      </w:r>
      <w:r w:rsidR="0025290F" w:rsidRPr="007E4590">
        <w:rPr>
          <w:rFonts w:ascii="SimSun" w:eastAsia="SimSun" w:hAnsi="SimSun" w:cs="Microsoft YaHei" w:hint="eastAsia"/>
          <w:b/>
          <w:color w:val="000000" w:themeColor="text1"/>
          <w:sz w:val="116"/>
          <w:szCs w:val="116"/>
          <w:lang w:eastAsia="zh-CN"/>
        </w:rPr>
        <w:t>可燃性</w:t>
      </w:r>
    </w:p>
    <w:p w14:paraId="211A1649" w14:textId="208DE1F9" w:rsidR="004911F3" w:rsidRDefault="0025290F" w:rsidP="0030122A">
      <w:pPr>
        <w:spacing w:before="100" w:beforeAutospacing="1" w:line="0" w:lineRule="atLeast"/>
        <w:rPr>
          <w:rFonts w:ascii="SimSun" w:eastAsia="SimSun" w:hAnsi="SimSun"/>
          <w:b/>
          <w:color w:val="000000" w:themeColor="text1"/>
          <w:sz w:val="116"/>
          <w:szCs w:val="116"/>
          <w:lang w:eastAsia="zh-CN"/>
        </w:rPr>
      </w:pPr>
      <w:r w:rsidRPr="007E4590">
        <w:rPr>
          <w:rFonts w:ascii="SimSun" w:eastAsia="SimSun" w:hAnsi="SimSun" w:cs="Microsoft YaHei" w:hint="eastAsia"/>
          <w:b/>
          <w:color w:val="000000" w:themeColor="text1"/>
          <w:sz w:val="116"/>
          <w:szCs w:val="116"/>
          <w:lang w:eastAsia="zh-CN"/>
        </w:rPr>
        <w:t>垃圾</w:t>
      </w:r>
      <w:r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』</w:t>
      </w:r>
      <w:r w:rsidRPr="007E4590">
        <w:rPr>
          <w:rFonts w:ascii="SimSun" w:eastAsia="SimSun" w:hAnsi="SimSun" w:hint="eastAsia"/>
          <w:b/>
          <w:color w:val="000000" w:themeColor="text1"/>
          <w:sz w:val="72"/>
          <w:szCs w:val="72"/>
          <w:lang w:eastAsia="zh-CN"/>
        </w:rPr>
        <w:t>和</w:t>
      </w:r>
      <w:r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『其他不可燃</w:t>
      </w:r>
    </w:p>
    <w:p w14:paraId="0ACDB850" w14:textId="00D5BC00" w:rsidR="00D255E9" w:rsidRPr="007E4590" w:rsidRDefault="0025290F" w:rsidP="0030122A">
      <w:pPr>
        <w:spacing w:before="100" w:beforeAutospacing="1" w:line="0" w:lineRule="atLeast"/>
        <w:rPr>
          <w:rFonts w:ascii="SimSun" w:eastAsia="SimSun" w:hAnsi="SimSun" w:cs="Microsoft YaHei"/>
          <w:b/>
          <w:color w:val="000000" w:themeColor="text1"/>
          <w:sz w:val="72"/>
          <w:szCs w:val="72"/>
          <w:lang w:eastAsia="zh-CN"/>
        </w:rPr>
      </w:pPr>
      <w:r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性</w:t>
      </w:r>
      <w:r w:rsidRPr="007E4590">
        <w:rPr>
          <w:rFonts w:ascii="SimSun" w:eastAsia="SimSun" w:hAnsi="SimSun" w:cs="ＭＳ 明朝" w:hint="eastAsia"/>
          <w:b/>
          <w:color w:val="000000" w:themeColor="text1"/>
          <w:sz w:val="116"/>
          <w:szCs w:val="116"/>
          <w:lang w:eastAsia="zh-CN"/>
        </w:rPr>
        <w:t>垃圾</w:t>
      </w:r>
      <w:r w:rsidRPr="007E4590">
        <w:rPr>
          <w:rFonts w:ascii="SimSun" w:eastAsia="SimSun" w:hAnsi="SimSun" w:hint="eastAsia"/>
          <w:b/>
          <w:color w:val="000000" w:themeColor="text1"/>
          <w:sz w:val="116"/>
          <w:szCs w:val="116"/>
          <w:lang w:eastAsia="zh-CN"/>
        </w:rPr>
        <w:t>』</w:t>
      </w:r>
      <w:r w:rsidR="007E4590" w:rsidRPr="00942C1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654B5" wp14:editId="01B1C00E">
                <wp:simplePos x="0" y="0"/>
                <wp:positionH relativeFrom="column">
                  <wp:posOffset>397822</wp:posOffset>
                </wp:positionH>
                <wp:positionV relativeFrom="paragraph">
                  <wp:posOffset>1141087</wp:posOffset>
                </wp:positionV>
                <wp:extent cx="8645237" cy="356259"/>
                <wp:effectExtent l="0" t="0" r="22860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5237" cy="356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B5A9A" w14:textId="70B85707" w:rsidR="00F8129C" w:rsidRPr="00D255E9" w:rsidRDefault="00F8129C" w:rsidP="00985205">
                            <w:pPr>
                              <w:spacing w:line="0" w:lineRule="atLeast"/>
                              <w:rPr>
                                <w:rFonts w:ascii="SimSun" w:eastAsia="SimSun" w:hAnsi="SimSun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D255E9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※</w:t>
                            </w:r>
                            <w:r w:rsidR="004911F3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丢弃</w:t>
                            </w:r>
                            <w:r w:rsidR="00D255E9" w:rsidRPr="00D255E9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可再利用的纸，塑料瓶，罐子，玻璃瓶</w:t>
                            </w:r>
                            <w:r w:rsidR="004911F3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时</w:t>
                            </w:r>
                            <w:r w:rsidR="00D255E9" w:rsidRPr="00D255E9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不需要使用指定的垃圾袋</w:t>
                            </w:r>
                            <w:r w:rsidR="004911F3">
                              <w:rPr>
                                <w:rFonts w:ascii="SimSun" w:eastAsia="SimSun" w:hAnsi="SimSun" w:hint="eastAsia"/>
                                <w:sz w:val="28"/>
                                <w:szCs w:val="28"/>
                                <w:lang w:eastAsia="zh-CN"/>
                              </w:rPr>
                              <w:t>，也可以照旧使用超市塑料购物袋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654B5" id="テキスト ボックス 3" o:spid="_x0000_s1028" type="#_x0000_t202" style="position:absolute;left:0;text-align:left;margin-left:31.3pt;margin-top:89.85pt;width:680.75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" fillcolor="white [3201]" strokeweight=".5pt">
                <v:textbox>
                  <w:txbxContent>
                    <w:p w14:paraId="7DDB5A9A" w14:textId="70B85707" w:rsidR="00F8129C" w:rsidRPr="00D255E9" w:rsidRDefault="00F8129C" w:rsidP="00985205">
                      <w:pPr>
                        <w:spacing w:line="0" w:lineRule="atLeast"/>
                        <w:rPr>
                          <w:rFonts w:ascii="SimSun" w:eastAsia="SimSun" w:hAnsi="SimSun"/>
                          <w:sz w:val="28"/>
                          <w:szCs w:val="28"/>
                          <w:lang w:eastAsia="zh-CN"/>
                        </w:rPr>
                      </w:pPr>
                      <w:r w:rsidRPr="00D255E9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※</w:t>
                      </w:r>
                      <w:r w:rsidR="004911F3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丢弃</w:t>
                      </w:r>
                      <w:r w:rsidR="00D255E9" w:rsidRPr="00D255E9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可再利用的纸，塑料瓶，罐子，玻璃瓶</w:t>
                      </w:r>
                      <w:r w:rsidR="004911F3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时</w:t>
                      </w:r>
                      <w:r w:rsidR="00D255E9" w:rsidRPr="00D255E9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不需要使用指定的垃圾袋</w:t>
                      </w:r>
                      <w:r w:rsidR="004911F3">
                        <w:rPr>
                          <w:rFonts w:ascii="SimSun" w:eastAsia="SimSun" w:hAnsi="SimSun" w:hint="eastAsia"/>
                          <w:sz w:val="28"/>
                          <w:szCs w:val="28"/>
                          <w:lang w:eastAsia="zh-CN"/>
                        </w:rPr>
                        <w:t>，也可以照旧使用超市塑料购物袋</w:t>
                      </w:r>
                    </w:p>
                  </w:txbxContent>
                </v:textbox>
              </v:shape>
            </w:pict>
          </mc:Fallback>
        </mc:AlternateContent>
      </w:r>
      <w:r w:rsidRPr="007E4590">
        <w:rPr>
          <w:rFonts w:ascii="SimSun" w:eastAsia="SimSun" w:hAnsi="SimSun" w:hint="eastAsia"/>
          <w:b/>
          <w:color w:val="000000" w:themeColor="text1"/>
          <w:sz w:val="72"/>
          <w:szCs w:val="72"/>
          <w:lang w:eastAsia="zh-CN"/>
        </w:rPr>
        <w:t>丢弃垃圾。</w:t>
      </w:r>
    </w:p>
    <w:p w14:paraId="54B56770" w14:textId="5A12D7C4" w:rsidR="00CB7C6C" w:rsidRPr="00D255E9" w:rsidRDefault="00CB7C6C" w:rsidP="0030122A">
      <w:pPr>
        <w:spacing w:before="100" w:beforeAutospacing="1" w:line="0" w:lineRule="atLeast"/>
        <w:rPr>
          <w:rFonts w:ascii="SimSun" w:eastAsia="SimSun" w:hAnsi="SimSun"/>
          <w:b/>
          <w:color w:val="000000" w:themeColor="text1"/>
          <w:sz w:val="144"/>
          <w:szCs w:val="96"/>
          <w:lang w:eastAsia="zh-CN"/>
        </w:rPr>
      </w:pPr>
    </w:p>
    <w:sectPr w:rsidR="00CB7C6C" w:rsidRPr="00D255E9" w:rsidSect="007E459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2040" w14:textId="77777777" w:rsidR="008D6AC9" w:rsidRDefault="008D6AC9" w:rsidP="0025290F">
      <w:r>
        <w:separator/>
      </w:r>
    </w:p>
  </w:endnote>
  <w:endnote w:type="continuationSeparator" w:id="0">
    <w:p w14:paraId="4C3B70DB" w14:textId="77777777" w:rsidR="008D6AC9" w:rsidRDefault="008D6AC9" w:rsidP="002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2DE2" w14:textId="77777777" w:rsidR="008D6AC9" w:rsidRDefault="008D6AC9" w:rsidP="0025290F">
      <w:r>
        <w:separator/>
      </w:r>
    </w:p>
  </w:footnote>
  <w:footnote w:type="continuationSeparator" w:id="0">
    <w:p w14:paraId="137A57BA" w14:textId="77777777" w:rsidR="008D6AC9" w:rsidRDefault="008D6AC9" w:rsidP="00252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6C"/>
    <w:rsid w:val="0006502F"/>
    <w:rsid w:val="001736F0"/>
    <w:rsid w:val="0025290F"/>
    <w:rsid w:val="00295504"/>
    <w:rsid w:val="0030122A"/>
    <w:rsid w:val="00334E14"/>
    <w:rsid w:val="003446C7"/>
    <w:rsid w:val="003A5523"/>
    <w:rsid w:val="004911F3"/>
    <w:rsid w:val="004E2ABC"/>
    <w:rsid w:val="004F1DAE"/>
    <w:rsid w:val="005C2542"/>
    <w:rsid w:val="006614DC"/>
    <w:rsid w:val="007E4590"/>
    <w:rsid w:val="00867D67"/>
    <w:rsid w:val="008D6AC9"/>
    <w:rsid w:val="00942C15"/>
    <w:rsid w:val="00985205"/>
    <w:rsid w:val="009E7D34"/>
    <w:rsid w:val="00AF48B4"/>
    <w:rsid w:val="00CB7C6C"/>
    <w:rsid w:val="00D255E9"/>
    <w:rsid w:val="00E14BFE"/>
    <w:rsid w:val="00E949B3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F76B4"/>
  <w15:chartTrackingRefBased/>
  <w15:docId w15:val="{F8071EE1-96A7-4279-AE5E-8AA337A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C6C"/>
  </w:style>
  <w:style w:type="character" w:customStyle="1" w:styleId="a4">
    <w:name w:val="日付 (文字)"/>
    <w:basedOn w:val="a0"/>
    <w:link w:val="a3"/>
    <w:uiPriority w:val="99"/>
    <w:semiHidden/>
    <w:rsid w:val="00CB7C6C"/>
  </w:style>
  <w:style w:type="paragraph" w:styleId="a5">
    <w:name w:val="Balloon Text"/>
    <w:basedOn w:val="a"/>
    <w:link w:val="a6"/>
    <w:uiPriority w:val="99"/>
    <w:semiHidden/>
    <w:unhideWhenUsed/>
    <w:rsid w:val="00AF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AF48B4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529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90F"/>
  </w:style>
  <w:style w:type="paragraph" w:styleId="aa">
    <w:name w:val="footer"/>
    <w:basedOn w:val="a"/>
    <w:link w:val="ab"/>
    <w:uiPriority w:val="99"/>
    <w:unhideWhenUsed/>
    <w:rsid w:val="002529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2.png" />
  <Relationship Id="rId3" Type="http://schemas.openxmlformats.org/officeDocument/2006/relationships/settings" Target="settings.xml" />
  <Relationship Id="rId7" Type="http://schemas.openxmlformats.org/officeDocument/2006/relationships/image" Target="media/image1.jpeg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11" Type="http://schemas.openxmlformats.org/officeDocument/2006/relationships/theme" Target="theme/theme1.xml" />
  <Relationship Id="rId5" Type="http://schemas.openxmlformats.org/officeDocument/2006/relationships/footnotes" Target="footnotes.xml" />
  <Relationship Id="rId10" Type="http://schemas.openxmlformats.org/officeDocument/2006/relationships/fontTable" Target="fontTable.xml" />
  <Relationship Id="rId4" Type="http://schemas.openxmlformats.org/officeDocument/2006/relationships/webSettings" Target="webSettings.xml" />
  <Relationship Id="rId9" Type="http://schemas.openxmlformats.org/officeDocument/2006/relationships/image" Target="media/image3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9A8D-9C96-4047-9B03-8383147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佳嗣(nagata.y)</dc:creator>
  <cp:keywords/>
  <dc:description/>
  <cp:lastModifiedBy>白 リンダ</cp:lastModifiedBy>
  <cp:revision>3</cp:revision>
  <cp:lastPrinted>2023-09-13T01:33:00Z</cp:lastPrinted>
  <dcterms:created xsi:type="dcterms:W3CDTF">2023-09-20T05:56:00Z</dcterms:created>
  <dcterms:modified xsi:type="dcterms:W3CDTF">2023-09-20T06:10:00Z</dcterms:modified>
</cp:coreProperties>
</file>