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FC" w:rsidRPr="00033869" w:rsidRDefault="00033869" w:rsidP="00E01702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bookmarkStart w:id="0" w:name="_GoBack"/>
      <w:r w:rsidRPr="00033869">
        <w:rPr>
          <w:rFonts w:ascii="BIZ UDPゴシック" w:eastAsia="BIZ UDPゴシック" w:hAnsi="BIZ UDPゴシック" w:cs="ＭＳ 明朝" w:hint="eastAsia"/>
          <w:b/>
          <w:color w:val="000000"/>
          <w:sz w:val="36"/>
          <w:szCs w:val="36"/>
        </w:rPr>
        <w:t>防犯カメラの設置に係る</w:t>
      </w:r>
      <w:r w:rsidRPr="00033869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収支</w:t>
      </w:r>
      <w:r w:rsidR="00532D6B" w:rsidRPr="00033869">
        <w:rPr>
          <w:rFonts w:ascii="BIZ UDPゴシック" w:eastAsia="BIZ UDPゴシック" w:hAnsi="BIZ UDPゴシック" w:hint="eastAsia"/>
          <w:b/>
          <w:bCs/>
          <w:sz w:val="36"/>
          <w:szCs w:val="36"/>
        </w:rPr>
        <w:t>決</w:t>
      </w:r>
      <w:r w:rsidRPr="00033869">
        <w:rPr>
          <w:rFonts w:ascii="BIZ UDPゴシック" w:eastAsia="BIZ UDPゴシック" w:hAnsi="BIZ UDPゴシック" w:hint="eastAsia"/>
          <w:b/>
          <w:bCs/>
          <w:sz w:val="36"/>
          <w:szCs w:val="36"/>
        </w:rPr>
        <w:t>算</w:t>
      </w:r>
      <w:r w:rsidR="00E909FF" w:rsidRPr="00033869">
        <w:rPr>
          <w:rFonts w:ascii="BIZ UDPゴシック" w:eastAsia="BIZ UDPゴシック" w:hAnsi="BIZ UDPゴシック" w:hint="eastAsia"/>
          <w:b/>
          <w:bCs/>
          <w:sz w:val="36"/>
          <w:szCs w:val="36"/>
        </w:rPr>
        <w:t>書</w:t>
      </w:r>
    </w:p>
    <w:bookmarkEnd w:id="0"/>
    <w:p w:rsidR="002140FC" w:rsidRPr="0079091E" w:rsidRDefault="00E909FF" w:rsidP="0079091E">
      <w:pPr>
        <w:spacing w:afterLines="50" w:after="180"/>
        <w:rPr>
          <w:rFonts w:ascii="BIZ UDPゴシック" w:eastAsia="BIZ UDゴシック" w:hAnsi="BIZ UDPゴシック"/>
          <w:b/>
          <w:sz w:val="24"/>
        </w:rPr>
      </w:pPr>
      <w:r w:rsidRPr="0079091E">
        <w:rPr>
          <w:rFonts w:ascii="BIZ UDPゴシック" w:eastAsia="BIZ UDゴシック" w:hAnsi="BIZ UDPゴシック" w:hint="eastAsia"/>
          <w:b/>
          <w:sz w:val="24"/>
        </w:rPr>
        <w:t>１　収入の部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3402"/>
      </w:tblGrid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ind w:leftChars="300" w:left="630" w:rightChars="300" w:right="63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科目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widowControl/>
              <w:ind w:leftChars="200" w:left="420" w:rightChars="200" w:right="42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予算額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widowControl/>
              <w:ind w:leftChars="400" w:left="840" w:rightChars="400" w:right="84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摘要</w:t>
            </w: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>
            <w:pPr>
              <w:jc w:val="center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計</w:t>
            </w: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</w:tbl>
    <w:p w:rsidR="002140FC" w:rsidRPr="0079091E" w:rsidRDefault="002140FC">
      <w:pPr>
        <w:rPr>
          <w:rFonts w:ascii="BIZ UDPゴシック" w:eastAsia="BIZ UDゴシック" w:hAnsi="BIZ UDPゴシック"/>
          <w:szCs w:val="21"/>
        </w:rPr>
      </w:pPr>
    </w:p>
    <w:p w:rsidR="002140FC" w:rsidRPr="0079091E" w:rsidRDefault="00E909FF" w:rsidP="0079091E">
      <w:pPr>
        <w:spacing w:afterLines="50" w:after="180"/>
        <w:rPr>
          <w:rFonts w:ascii="BIZ UDPゴシック" w:eastAsia="BIZ UDゴシック" w:hAnsi="BIZ UDPゴシック"/>
          <w:b/>
          <w:sz w:val="24"/>
        </w:rPr>
      </w:pPr>
      <w:r w:rsidRPr="0079091E">
        <w:rPr>
          <w:rFonts w:ascii="BIZ UDPゴシック" w:eastAsia="BIZ UDゴシック" w:hAnsi="BIZ UDPゴシック" w:hint="eastAsia"/>
          <w:b/>
          <w:sz w:val="24"/>
        </w:rPr>
        <w:t>２　支出の部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3402"/>
      </w:tblGrid>
      <w:tr w:rsidR="00CA41B9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ind w:leftChars="300" w:left="630" w:rightChars="300" w:right="63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科目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widowControl/>
              <w:ind w:leftChars="200" w:left="420" w:rightChars="200" w:right="42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予算額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widowControl/>
              <w:ind w:leftChars="400" w:left="840" w:rightChars="400" w:right="84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摘要</w:t>
            </w: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>
            <w:pPr>
              <w:jc w:val="center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計</w:t>
            </w: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</w:tbl>
    <w:p w:rsidR="002140FC" w:rsidRPr="00E01702" w:rsidRDefault="00E909FF" w:rsidP="0079091E">
      <w:pPr>
        <w:spacing w:beforeLines="50" w:before="180"/>
        <w:rPr>
          <w:rFonts w:ascii="BIZ UDPゴシック" w:eastAsia="BIZ UDゴシック" w:hAnsi="BIZ UDPゴシック"/>
          <w:b/>
          <w:szCs w:val="21"/>
        </w:rPr>
      </w:pPr>
      <w:r w:rsidRPr="00E01702">
        <w:rPr>
          <w:rFonts w:ascii="BIZ UDPゴシック" w:eastAsia="BIZ UDゴシック" w:hAnsi="BIZ UDPゴシック" w:hint="eastAsia"/>
          <w:b/>
          <w:szCs w:val="21"/>
        </w:rPr>
        <w:t xml:space="preserve">　　　　（注）収支の計はそれぞれ一致する。</w:t>
      </w:r>
    </w:p>
    <w:sectPr w:rsidR="002140FC" w:rsidRPr="00E01702" w:rsidSect="0079091E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FC" w:rsidRDefault="00E909FF">
      <w:r>
        <w:separator/>
      </w:r>
    </w:p>
  </w:endnote>
  <w:endnote w:type="continuationSeparator" w:id="0">
    <w:p w:rsidR="002140FC" w:rsidRDefault="00E9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FC" w:rsidRDefault="00E909FF">
      <w:r>
        <w:separator/>
      </w:r>
    </w:p>
  </w:footnote>
  <w:footnote w:type="continuationSeparator" w:id="0">
    <w:p w:rsidR="002140FC" w:rsidRDefault="00E9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FC" w:rsidRPr="0079091E" w:rsidRDefault="00E909FF">
    <w:pPr>
      <w:pStyle w:val="a3"/>
      <w:rPr>
        <w:rFonts w:ascii="BIZ UDPゴシック" w:eastAsia="BIZ UDゴシック" w:hAnsi="BIZ UDPゴシック"/>
        <w:sz w:val="22"/>
      </w:rPr>
    </w:pPr>
    <w:r w:rsidRPr="0079091E">
      <w:rPr>
        <w:rFonts w:ascii="BIZ UDPゴシック" w:eastAsia="BIZ UDゴシック" w:hAnsi="BIZ UDPゴシック" w:hint="eastAsia"/>
        <w:sz w:val="22"/>
      </w:rPr>
      <w:t>（別紙</w:t>
    </w:r>
    <w:r w:rsidR="00A40E41">
      <w:rPr>
        <w:rFonts w:ascii="BIZ UDPゴシック" w:eastAsia="BIZ UDゴシック" w:hAnsi="BIZ UDPゴシック" w:hint="eastAsia"/>
        <w:sz w:val="22"/>
      </w:rPr>
      <w:t>3</w:t>
    </w:r>
    <w:r w:rsidR="00A40E41">
      <w:rPr>
        <w:rFonts w:ascii="BIZ UDPゴシック" w:eastAsia="BIZ UDゴシック" w:hAnsi="BIZ UDPゴシック" w:hint="eastAsia"/>
        <w:sz w:val="22"/>
      </w:rPr>
      <w:t>の</w:t>
    </w:r>
    <w:r w:rsidR="00A40E41">
      <w:rPr>
        <w:rFonts w:ascii="BIZ UDPゴシック" w:eastAsia="BIZ UDゴシック" w:hAnsi="BIZ UDPゴシック" w:hint="eastAsia"/>
        <w:sz w:val="22"/>
      </w:rPr>
      <w:t>2</w:t>
    </w:r>
    <w:r w:rsidRPr="0079091E">
      <w:rPr>
        <w:rFonts w:ascii="BIZ UDPゴシック" w:eastAsia="BIZ UDゴシック" w:hAnsi="BIZ UDP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033869"/>
    <w:rsid w:val="002140FC"/>
    <w:rsid w:val="00333B25"/>
    <w:rsid w:val="00525AC4"/>
    <w:rsid w:val="00532D6B"/>
    <w:rsid w:val="0068643D"/>
    <w:rsid w:val="0079091E"/>
    <w:rsid w:val="009A5354"/>
    <w:rsid w:val="00A40E41"/>
    <w:rsid w:val="00C4753D"/>
    <w:rsid w:val="00CA41B9"/>
    <w:rsid w:val="00CF26CE"/>
    <w:rsid w:val="00E01702"/>
    <w:rsid w:val="00E909FF"/>
    <w:rsid w:val="00F163BE"/>
    <w:rsid w:val="00F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6ADE7"/>
  <w15:chartTrackingRefBased/>
  <w15:docId w15:val="{4766AB91-3003-4A3F-9914-B124E1C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B9"/>
    <w:pPr>
      <w:widowControl w:val="0"/>
      <w:jc w:val="both"/>
    </w:pPr>
    <w:rPr>
      <w:rFonts w:asciiTheme="minorHAnsi" w:eastAsia="游明朝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0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支　予　算　書</vt:lpstr>
      <vt:lpstr>収　支　予　算　書</vt:lpstr>
    </vt:vector>
  </TitlesOfParts>
  <Company>宝塚市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支　予　算　書</dc:title>
  <dc:subject/>
  <dc:creator>市役所</dc:creator>
  <cp:keywords/>
  <dc:description/>
  <cp:lastModifiedBy>ashiya</cp:lastModifiedBy>
  <cp:revision>9</cp:revision>
  <cp:lastPrinted>2024-05-31T02:07:00Z</cp:lastPrinted>
  <dcterms:created xsi:type="dcterms:W3CDTF">2023-03-14T05:21:00Z</dcterms:created>
  <dcterms:modified xsi:type="dcterms:W3CDTF">2024-05-31T02:07:00Z</dcterms:modified>
</cp:coreProperties>
</file>